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B458D" w14:textId="728405BA" w:rsidR="008A4AE5" w:rsidRDefault="008A4AE5" w:rsidP="008A4AE5">
      <w:pPr>
        <w:tabs>
          <w:tab w:val="left" w:pos="3145"/>
        </w:tabs>
        <w:spacing w:before="35" w:after="35" w:line="240" w:lineRule="auto"/>
        <w:jc w:val="center"/>
        <w:rPr>
          <w:rFonts w:ascii="Times New Roman" w:eastAsia="Times New Roman" w:hAnsi="Times New Roman" w:cs="Times New Roman"/>
          <w:b/>
          <w:sz w:val="28"/>
          <w:szCs w:val="28"/>
          <w:lang w:eastAsia="ru-RU"/>
        </w:rPr>
      </w:pPr>
      <w:r w:rsidRPr="005702B3">
        <w:rPr>
          <w:rFonts w:ascii="Times New Roman" w:eastAsia="Times New Roman" w:hAnsi="Times New Roman" w:cs="Times New Roman"/>
          <w:b/>
          <w:bCs/>
          <w:sz w:val="28"/>
          <w:szCs w:val="28"/>
          <w:lang w:eastAsia="ru-RU"/>
        </w:rPr>
        <w:t xml:space="preserve">Анализ </w:t>
      </w:r>
      <w:r>
        <w:rPr>
          <w:rFonts w:ascii="Times New Roman" w:eastAsia="Times New Roman" w:hAnsi="Times New Roman" w:cs="Times New Roman"/>
          <w:b/>
          <w:sz w:val="28"/>
          <w:szCs w:val="28"/>
          <w:lang w:eastAsia="ru-RU"/>
        </w:rPr>
        <w:t xml:space="preserve">Всероссийских проверочных работ </w:t>
      </w:r>
      <w:r w:rsidRPr="005702B3">
        <w:rPr>
          <w:rFonts w:ascii="Times New Roman" w:eastAsia="Times New Roman" w:hAnsi="Times New Roman" w:cs="Times New Roman"/>
          <w:b/>
          <w:sz w:val="28"/>
          <w:szCs w:val="28"/>
          <w:lang w:eastAsia="ru-RU"/>
        </w:rPr>
        <w:t>202</w:t>
      </w:r>
      <w:r w:rsidR="00DF1E07">
        <w:rPr>
          <w:rFonts w:ascii="Times New Roman" w:eastAsia="Times New Roman" w:hAnsi="Times New Roman" w:cs="Times New Roman"/>
          <w:b/>
          <w:sz w:val="28"/>
          <w:szCs w:val="28"/>
          <w:lang w:eastAsia="ru-RU"/>
        </w:rPr>
        <w:t>5</w:t>
      </w:r>
      <w:r>
        <w:rPr>
          <w:rFonts w:ascii="Times New Roman" w:eastAsia="Times New Roman" w:hAnsi="Times New Roman" w:cs="Times New Roman"/>
          <w:b/>
          <w:sz w:val="28"/>
          <w:szCs w:val="28"/>
          <w:lang w:eastAsia="ru-RU"/>
        </w:rPr>
        <w:t xml:space="preserve"> года</w:t>
      </w:r>
    </w:p>
    <w:p w14:paraId="53C7EBC4" w14:textId="464B27F5" w:rsidR="007245D9" w:rsidRDefault="00B5070F" w:rsidP="008A4AE5">
      <w:pPr>
        <w:tabs>
          <w:tab w:val="left" w:pos="3145"/>
        </w:tabs>
        <w:spacing w:before="35" w:after="35"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 </w:t>
      </w:r>
      <w:r w:rsidR="007245D9" w:rsidRPr="007245D9">
        <w:rPr>
          <w:rFonts w:ascii="Times New Roman" w:eastAsia="Times New Roman" w:hAnsi="Times New Roman" w:cs="Times New Roman"/>
          <w:b/>
          <w:sz w:val="28"/>
          <w:szCs w:val="28"/>
          <w:lang w:eastAsia="ru-RU"/>
        </w:rPr>
        <w:t>1</w:t>
      </w:r>
      <w:r w:rsidR="00DF1E07">
        <w:rPr>
          <w:rFonts w:ascii="Times New Roman" w:eastAsia="Times New Roman" w:hAnsi="Times New Roman" w:cs="Times New Roman"/>
          <w:b/>
          <w:sz w:val="28"/>
          <w:szCs w:val="28"/>
          <w:lang w:eastAsia="ru-RU"/>
        </w:rPr>
        <w:t>0</w:t>
      </w:r>
      <w:r w:rsidR="007245D9" w:rsidRPr="007245D9">
        <w:rPr>
          <w:rFonts w:ascii="Times New Roman" w:eastAsia="Times New Roman" w:hAnsi="Times New Roman" w:cs="Times New Roman"/>
          <w:b/>
          <w:sz w:val="28"/>
          <w:szCs w:val="28"/>
          <w:lang w:eastAsia="ru-RU"/>
        </w:rPr>
        <w:t>-</w:t>
      </w:r>
      <w:r w:rsidR="00DF1E07">
        <w:rPr>
          <w:rFonts w:ascii="Times New Roman" w:eastAsia="Times New Roman" w:hAnsi="Times New Roman" w:cs="Times New Roman"/>
          <w:b/>
          <w:sz w:val="28"/>
          <w:szCs w:val="28"/>
          <w:lang w:eastAsia="ru-RU"/>
        </w:rPr>
        <w:t>м</w:t>
      </w:r>
      <w:r w:rsidR="007245D9" w:rsidRPr="007245D9">
        <w:rPr>
          <w:rFonts w:ascii="Times New Roman" w:eastAsia="Times New Roman" w:hAnsi="Times New Roman" w:cs="Times New Roman"/>
          <w:b/>
          <w:sz w:val="28"/>
          <w:szCs w:val="28"/>
          <w:lang w:eastAsia="ru-RU"/>
        </w:rPr>
        <w:t xml:space="preserve"> класс</w:t>
      </w:r>
      <w:r w:rsidR="00DF1E07">
        <w:rPr>
          <w:rFonts w:ascii="Times New Roman" w:eastAsia="Times New Roman" w:hAnsi="Times New Roman" w:cs="Times New Roman"/>
          <w:b/>
          <w:sz w:val="28"/>
          <w:szCs w:val="28"/>
          <w:lang w:eastAsia="ru-RU"/>
        </w:rPr>
        <w:t>е</w:t>
      </w:r>
    </w:p>
    <w:p w14:paraId="37ACAB3A" w14:textId="77777777" w:rsidR="008A4AE5" w:rsidRPr="007245D9" w:rsidRDefault="008A4AE5" w:rsidP="008A4AE5">
      <w:pPr>
        <w:tabs>
          <w:tab w:val="left" w:pos="3145"/>
        </w:tabs>
        <w:spacing w:before="35" w:after="35" w:line="240" w:lineRule="auto"/>
        <w:jc w:val="center"/>
        <w:rPr>
          <w:rFonts w:ascii="Times New Roman" w:eastAsia="Times New Roman" w:hAnsi="Times New Roman" w:cs="Times New Roman"/>
          <w:b/>
          <w:sz w:val="24"/>
          <w:szCs w:val="24"/>
          <w:lang w:eastAsia="ru-RU"/>
        </w:rPr>
      </w:pPr>
    </w:p>
    <w:p w14:paraId="76318E8F" w14:textId="6515D328" w:rsidR="004C0C38" w:rsidRPr="005702B3" w:rsidRDefault="004C0C38" w:rsidP="004C0C38">
      <w:pPr>
        <w:spacing w:after="0" w:line="240" w:lineRule="auto"/>
        <w:ind w:firstLine="709"/>
        <w:jc w:val="both"/>
        <w:rPr>
          <w:rFonts w:ascii="Times New Roman" w:eastAsia="Times New Roman" w:hAnsi="Times New Roman" w:cs="Times New Roman"/>
          <w:sz w:val="26"/>
          <w:szCs w:val="26"/>
          <w:lang w:eastAsia="ru-RU"/>
        </w:rPr>
      </w:pPr>
      <w:r w:rsidRPr="005702B3">
        <w:rPr>
          <w:rFonts w:ascii="Times New Roman" w:eastAsia="Times New Roman" w:hAnsi="Times New Roman" w:cs="Times New Roman"/>
          <w:sz w:val="24"/>
          <w:szCs w:val="24"/>
          <w:lang w:eastAsia="ru-RU"/>
        </w:rPr>
        <w:t xml:space="preserve">Одним из механизмов обеспечения качества образования является внутренняя и внешняя система оценки достижения планируемых результатов в соответствии с ФГОС </w:t>
      </w:r>
      <w:r w:rsidR="00440A64">
        <w:rPr>
          <w:rFonts w:ascii="Times New Roman" w:eastAsia="Times New Roman" w:hAnsi="Times New Roman" w:cs="Times New Roman"/>
          <w:sz w:val="24"/>
          <w:szCs w:val="24"/>
          <w:lang w:eastAsia="ru-RU"/>
        </w:rPr>
        <w:t>С</w:t>
      </w:r>
      <w:r w:rsidRPr="005702B3">
        <w:rPr>
          <w:rFonts w:ascii="Times New Roman" w:eastAsia="Times New Roman" w:hAnsi="Times New Roman" w:cs="Times New Roman"/>
          <w:sz w:val="24"/>
          <w:szCs w:val="24"/>
          <w:lang w:eastAsia="ru-RU"/>
        </w:rPr>
        <w:t>ОО. Внутренняя система оценки является частью основной образовательной программы начального общего образования соответствующей образовательной организации и разрабатывается каждым учреждением самостоятельно. Внешняя система оценки проводится независимыми организациями федерального или регионального уровней.</w:t>
      </w:r>
      <w:r w:rsidRPr="005702B3">
        <w:rPr>
          <w:rFonts w:ascii="Times New Roman" w:eastAsia="Times New Roman" w:hAnsi="Times New Roman" w:cs="Times New Roman"/>
          <w:sz w:val="26"/>
          <w:szCs w:val="26"/>
          <w:lang w:eastAsia="ru-RU"/>
        </w:rPr>
        <w:t xml:space="preserve"> </w:t>
      </w:r>
    </w:p>
    <w:p w14:paraId="6636F085" w14:textId="77777777" w:rsidR="004C0C38" w:rsidRPr="005702B3" w:rsidRDefault="004C0C38" w:rsidP="004C0C3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2015 года во всех общеобразовательных организациях Российской </w:t>
      </w:r>
      <w:r w:rsidRPr="005702B3">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едерации</w:t>
      </w:r>
      <w:r w:rsidRPr="005702B3">
        <w:rPr>
          <w:rFonts w:ascii="Times New Roman" w:eastAsia="Times New Roman" w:hAnsi="Times New Roman" w:cs="Times New Roman"/>
          <w:sz w:val="24"/>
          <w:szCs w:val="24"/>
          <w:lang w:eastAsia="ru-RU"/>
        </w:rPr>
        <w:t xml:space="preserve"> проводятся Всероссийские проверочные работы (далее - ВПР). Содержание и анализ результатов ВПР </w:t>
      </w:r>
      <w:r>
        <w:rPr>
          <w:rFonts w:ascii="Times New Roman" w:eastAsia="Times New Roman" w:hAnsi="Times New Roman" w:cs="Times New Roman"/>
          <w:sz w:val="24"/>
          <w:szCs w:val="24"/>
          <w:lang w:eastAsia="ru-RU"/>
        </w:rPr>
        <w:t xml:space="preserve">в период </w:t>
      </w:r>
      <w:r w:rsidRPr="005702B3">
        <w:rPr>
          <w:rFonts w:ascii="Times New Roman" w:eastAsia="Times New Roman" w:hAnsi="Times New Roman" w:cs="Times New Roman"/>
          <w:sz w:val="24"/>
          <w:szCs w:val="24"/>
          <w:lang w:eastAsia="ru-RU"/>
        </w:rPr>
        <w:t>2015</w:t>
      </w:r>
      <w:r>
        <w:rPr>
          <w:rFonts w:ascii="Times New Roman" w:eastAsia="Times New Roman" w:hAnsi="Times New Roman" w:cs="Times New Roman"/>
          <w:sz w:val="24"/>
          <w:szCs w:val="24"/>
          <w:lang w:eastAsia="ru-RU"/>
        </w:rPr>
        <w:t>-</w:t>
      </w:r>
      <w:r w:rsidRPr="005702B3">
        <w:rPr>
          <w:rFonts w:ascii="Times New Roman" w:eastAsia="Times New Roman" w:hAnsi="Times New Roman" w:cs="Times New Roman"/>
          <w:sz w:val="24"/>
          <w:szCs w:val="24"/>
          <w:lang w:eastAsia="ru-RU"/>
        </w:rPr>
        <w:t xml:space="preserve">2018 гг. осуществлял Федеральный центр непрерывного математического образования (ФЦНМО), с 2019 года – Федеральный институт оценки качества образования (ФИОКО) на портале ФИСОКО </w:t>
      </w:r>
      <w:r>
        <w:rPr>
          <w:rFonts w:ascii="Times New Roman" w:eastAsia="Times New Roman" w:hAnsi="Times New Roman" w:cs="Times New Roman"/>
          <w:sz w:val="24"/>
          <w:szCs w:val="24"/>
          <w:lang w:eastAsia="ru-RU"/>
        </w:rPr>
        <w:t>(</w:t>
      </w:r>
      <w:r w:rsidRPr="005702B3">
        <w:rPr>
          <w:rFonts w:ascii="Times New Roman" w:eastAsia="Times New Roman" w:hAnsi="Times New Roman" w:cs="Times New Roman"/>
          <w:sz w:val="24"/>
          <w:szCs w:val="24"/>
          <w:lang w:eastAsia="ru-RU"/>
        </w:rPr>
        <w:t xml:space="preserve">Федеральной </w:t>
      </w:r>
      <w:r>
        <w:rPr>
          <w:rFonts w:ascii="Times New Roman" w:eastAsia="Times New Roman" w:hAnsi="Times New Roman" w:cs="Times New Roman"/>
          <w:sz w:val="24"/>
          <w:szCs w:val="24"/>
          <w:lang w:eastAsia="ru-RU"/>
        </w:rPr>
        <w:t xml:space="preserve">информационной </w:t>
      </w:r>
      <w:r w:rsidRPr="005702B3">
        <w:rPr>
          <w:rFonts w:ascii="Times New Roman" w:eastAsia="Times New Roman" w:hAnsi="Times New Roman" w:cs="Times New Roman"/>
          <w:sz w:val="24"/>
          <w:szCs w:val="24"/>
          <w:lang w:eastAsia="ru-RU"/>
        </w:rPr>
        <w:t>системы оценки качества образования</w:t>
      </w:r>
      <w:r>
        <w:rPr>
          <w:rFonts w:ascii="Times New Roman" w:eastAsia="Times New Roman" w:hAnsi="Times New Roman" w:cs="Times New Roman"/>
          <w:sz w:val="24"/>
          <w:szCs w:val="24"/>
          <w:lang w:eastAsia="ru-RU"/>
        </w:rPr>
        <w:t>)</w:t>
      </w:r>
      <w:r w:rsidRPr="005702B3">
        <w:rPr>
          <w:rFonts w:ascii="Times New Roman" w:eastAsia="Times New Roman" w:hAnsi="Times New Roman" w:cs="Times New Roman"/>
          <w:sz w:val="24"/>
          <w:szCs w:val="24"/>
          <w:lang w:eastAsia="ru-RU"/>
        </w:rPr>
        <w:t>.</w:t>
      </w:r>
    </w:p>
    <w:p w14:paraId="64B5FFCC" w14:textId="77777777" w:rsidR="004C0C38" w:rsidRDefault="004C0C38" w:rsidP="004C0C3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выполнения Всероссийских проверочных работ обучающимися муниципальных общеобразовательных организаций проводится по трем основным блокам:</w:t>
      </w:r>
    </w:p>
    <w:p w14:paraId="35231B03" w14:textId="564FE43C" w:rsidR="004C0C38" w:rsidRDefault="004C0C38" w:rsidP="004C0C3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статистика по отметкам (</w:t>
      </w:r>
      <w:r w:rsidR="00D33C55">
        <w:rPr>
          <w:rFonts w:ascii="Times New Roman" w:eastAsia="Times New Roman" w:hAnsi="Times New Roman" w:cs="Times New Roman"/>
          <w:sz w:val="24"/>
          <w:szCs w:val="24"/>
          <w:lang w:eastAsia="ru-RU"/>
        </w:rPr>
        <w:t>выполняется</w:t>
      </w:r>
      <w:r>
        <w:rPr>
          <w:rFonts w:ascii="Times New Roman" w:eastAsia="Times New Roman" w:hAnsi="Times New Roman" w:cs="Times New Roman"/>
          <w:sz w:val="24"/>
          <w:szCs w:val="24"/>
          <w:lang w:eastAsia="ru-RU"/>
        </w:rPr>
        <w:t xml:space="preserve"> на основе перевода первичных баллов в отметки по пятибалльной шкале; позволяет унифицировать анализ данных по предметам и годам обучения, сравнивать массивы данных);</w:t>
      </w:r>
    </w:p>
    <w:p w14:paraId="1ED01D21" w14:textId="77777777" w:rsidR="004C0C38" w:rsidRDefault="004C0C38" w:rsidP="004C0C3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соответствие отметок с отметками по журналу (позволяет условно соотнести объективность отметки за ВПР и отметки в классном журнале на основе анализа данных «понизили/подтвердили/повысили результаты» </w:t>
      </w:r>
      <w:r w:rsidRPr="005969E8">
        <w:rPr>
          <w:rFonts w:ascii="Times New Roman" w:eastAsia="Times New Roman" w:hAnsi="Times New Roman" w:cs="Times New Roman"/>
          <w:i/>
          <w:sz w:val="24"/>
          <w:szCs w:val="24"/>
          <w:lang w:eastAsia="ru-RU"/>
        </w:rPr>
        <w:t>(Примечание: критерий не дает объективного результата, так как ВПР не является единственной формой оценки достижения планируемых результатов ООП НОО, ООП ООО и ООП СОО)</w:t>
      </w:r>
      <w:r>
        <w:rPr>
          <w:rFonts w:ascii="Times New Roman" w:eastAsia="Times New Roman" w:hAnsi="Times New Roman" w:cs="Times New Roman"/>
          <w:sz w:val="24"/>
          <w:szCs w:val="24"/>
          <w:lang w:eastAsia="ru-RU"/>
        </w:rPr>
        <w:t>;</w:t>
      </w:r>
    </w:p>
    <w:p w14:paraId="30FA4911" w14:textId="77777777" w:rsidR="004C0C38" w:rsidRPr="005702B3" w:rsidRDefault="004C0C38" w:rsidP="004C0C3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достижение планируемых результатов (позволяет оценивать выполнение рабочих программ по предметам учебного плана, проводить коррекцию дальнейшего процесса обучения).</w:t>
      </w:r>
    </w:p>
    <w:p w14:paraId="740981DE" w14:textId="4846B571" w:rsidR="007245D9" w:rsidRDefault="000821BD" w:rsidP="0014082E">
      <w:pPr>
        <w:spacing w:after="0" w:line="240" w:lineRule="auto"/>
        <w:ind w:firstLine="709"/>
        <w:jc w:val="both"/>
        <w:rPr>
          <w:rFonts w:ascii="Times New Roman" w:eastAsia="Times New Roman" w:hAnsi="Times New Roman" w:cs="Times New Roman"/>
          <w:sz w:val="24"/>
          <w:szCs w:val="24"/>
          <w:lang w:eastAsia="ru-RU"/>
        </w:rPr>
      </w:pPr>
      <w:r w:rsidRPr="00801961">
        <w:rPr>
          <w:rFonts w:ascii="Times New Roman" w:eastAsia="Times New Roman" w:hAnsi="Times New Roman" w:cs="Times New Roman"/>
          <w:sz w:val="24"/>
          <w:szCs w:val="24"/>
          <w:lang w:eastAsia="ru-RU"/>
        </w:rPr>
        <w:t>В 202</w:t>
      </w:r>
      <w:r w:rsidR="00DF1E07">
        <w:rPr>
          <w:rFonts w:ascii="Times New Roman" w:eastAsia="Times New Roman" w:hAnsi="Times New Roman" w:cs="Times New Roman"/>
          <w:sz w:val="24"/>
          <w:szCs w:val="24"/>
          <w:lang w:eastAsia="ru-RU"/>
        </w:rPr>
        <w:t>5</w:t>
      </w:r>
      <w:r w:rsidRPr="00801961">
        <w:rPr>
          <w:rFonts w:ascii="Times New Roman" w:eastAsia="Times New Roman" w:hAnsi="Times New Roman" w:cs="Times New Roman"/>
          <w:sz w:val="24"/>
          <w:szCs w:val="24"/>
          <w:lang w:eastAsia="ru-RU"/>
        </w:rPr>
        <w:t xml:space="preserve"> году выпускники 1</w:t>
      </w:r>
      <w:r w:rsidR="00DF1E07">
        <w:rPr>
          <w:rFonts w:ascii="Times New Roman" w:eastAsia="Times New Roman" w:hAnsi="Times New Roman" w:cs="Times New Roman"/>
          <w:sz w:val="24"/>
          <w:szCs w:val="24"/>
          <w:lang w:eastAsia="ru-RU"/>
        </w:rPr>
        <w:t>0</w:t>
      </w:r>
      <w:r w:rsidRPr="00801961">
        <w:rPr>
          <w:rFonts w:ascii="Times New Roman" w:eastAsia="Times New Roman" w:hAnsi="Times New Roman" w:cs="Times New Roman"/>
          <w:sz w:val="24"/>
          <w:szCs w:val="24"/>
          <w:lang w:eastAsia="ru-RU"/>
        </w:rPr>
        <w:t xml:space="preserve">-х классов </w:t>
      </w:r>
      <w:r w:rsidR="0014082E">
        <w:rPr>
          <w:rFonts w:ascii="Times New Roman" w:eastAsia="Times New Roman" w:hAnsi="Times New Roman" w:cs="Times New Roman"/>
          <w:sz w:val="24"/>
          <w:szCs w:val="24"/>
          <w:lang w:eastAsia="ru-RU"/>
        </w:rPr>
        <w:t xml:space="preserve">выполняли ВПР по </w:t>
      </w:r>
      <w:r w:rsidR="00DF1E07">
        <w:rPr>
          <w:rFonts w:ascii="Times New Roman" w:eastAsia="Times New Roman" w:hAnsi="Times New Roman" w:cs="Times New Roman"/>
          <w:sz w:val="24"/>
          <w:szCs w:val="24"/>
          <w:lang w:eastAsia="ru-RU"/>
        </w:rPr>
        <w:t>русскому языку,</w:t>
      </w:r>
      <w:r w:rsidR="00305AAE">
        <w:rPr>
          <w:rFonts w:ascii="Times New Roman" w:eastAsia="Times New Roman" w:hAnsi="Times New Roman" w:cs="Times New Roman"/>
          <w:sz w:val="24"/>
          <w:szCs w:val="24"/>
          <w:lang w:eastAsia="ru-RU"/>
        </w:rPr>
        <w:t xml:space="preserve"> </w:t>
      </w:r>
      <w:proofErr w:type="gramStart"/>
      <w:r w:rsidR="00305AAE">
        <w:rPr>
          <w:rFonts w:ascii="Times New Roman" w:eastAsia="Times New Roman" w:hAnsi="Times New Roman" w:cs="Times New Roman"/>
          <w:sz w:val="24"/>
          <w:szCs w:val="24"/>
          <w:lang w:eastAsia="ru-RU"/>
        </w:rPr>
        <w:t>математике</w:t>
      </w:r>
      <w:r w:rsidR="00DF1E07">
        <w:rPr>
          <w:rFonts w:ascii="Times New Roman" w:eastAsia="Times New Roman" w:hAnsi="Times New Roman" w:cs="Times New Roman"/>
          <w:sz w:val="24"/>
          <w:szCs w:val="24"/>
          <w:lang w:eastAsia="ru-RU"/>
        </w:rPr>
        <w:t xml:space="preserve"> </w:t>
      </w:r>
      <w:r w:rsidR="0014082E">
        <w:rPr>
          <w:rFonts w:ascii="Times New Roman" w:eastAsia="Times New Roman" w:hAnsi="Times New Roman" w:cs="Times New Roman"/>
          <w:sz w:val="24"/>
          <w:szCs w:val="24"/>
          <w:lang w:eastAsia="ru-RU"/>
        </w:rPr>
        <w:t>.</w:t>
      </w:r>
      <w:proofErr w:type="gramEnd"/>
    </w:p>
    <w:p w14:paraId="3082AE55" w14:textId="77777777" w:rsidR="0014082E" w:rsidRPr="002F0FBE" w:rsidRDefault="0014082E" w:rsidP="0014082E">
      <w:pPr>
        <w:spacing w:after="0" w:line="240" w:lineRule="auto"/>
        <w:ind w:firstLine="709"/>
        <w:jc w:val="both"/>
        <w:rPr>
          <w:rFonts w:ascii="Times New Roman" w:eastAsia="Times New Roman" w:hAnsi="Times New Roman" w:cs="Times New Roman"/>
          <w:sz w:val="24"/>
          <w:szCs w:val="24"/>
          <w:lang w:eastAsia="ru-RU"/>
        </w:rPr>
      </w:pPr>
    </w:p>
    <w:p w14:paraId="2BE3F486" w14:textId="71E7C10C" w:rsidR="007245D9" w:rsidRPr="008D51C2" w:rsidRDefault="00DF1E07" w:rsidP="007245D9">
      <w:pPr>
        <w:spacing w:after="0" w:line="24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Русский язык</w:t>
      </w:r>
      <w:r w:rsidR="007245D9" w:rsidRPr="008D51C2">
        <w:rPr>
          <w:rFonts w:ascii="Times New Roman" w:eastAsia="Times New Roman" w:hAnsi="Times New Roman" w:cs="Times New Roman"/>
          <w:b/>
          <w:i/>
          <w:sz w:val="24"/>
          <w:szCs w:val="24"/>
          <w:lang w:eastAsia="ru-RU"/>
        </w:rPr>
        <w:t>. ВПР-202</w:t>
      </w:r>
      <w:r>
        <w:rPr>
          <w:rFonts w:ascii="Times New Roman" w:eastAsia="Times New Roman" w:hAnsi="Times New Roman" w:cs="Times New Roman"/>
          <w:b/>
          <w:i/>
          <w:sz w:val="24"/>
          <w:szCs w:val="24"/>
          <w:lang w:eastAsia="ru-RU"/>
        </w:rPr>
        <w:t>5</w:t>
      </w:r>
      <w:r w:rsidR="007245D9" w:rsidRPr="008D51C2">
        <w:rPr>
          <w:rFonts w:ascii="Times New Roman" w:eastAsia="Times New Roman" w:hAnsi="Times New Roman" w:cs="Times New Roman"/>
          <w:b/>
          <w:i/>
          <w:sz w:val="24"/>
          <w:szCs w:val="24"/>
          <w:lang w:eastAsia="ru-RU"/>
        </w:rPr>
        <w:t>, 1</w:t>
      </w:r>
      <w:r>
        <w:rPr>
          <w:rFonts w:ascii="Times New Roman" w:eastAsia="Times New Roman" w:hAnsi="Times New Roman" w:cs="Times New Roman"/>
          <w:b/>
          <w:i/>
          <w:sz w:val="24"/>
          <w:szCs w:val="24"/>
          <w:lang w:eastAsia="ru-RU"/>
        </w:rPr>
        <w:t>0</w:t>
      </w:r>
      <w:r w:rsidR="007245D9" w:rsidRPr="008D51C2">
        <w:rPr>
          <w:rFonts w:ascii="Times New Roman" w:eastAsia="Times New Roman" w:hAnsi="Times New Roman" w:cs="Times New Roman"/>
          <w:b/>
          <w:i/>
          <w:sz w:val="24"/>
          <w:szCs w:val="24"/>
          <w:lang w:eastAsia="ru-RU"/>
        </w:rPr>
        <w:t xml:space="preserve"> класс</w:t>
      </w:r>
    </w:p>
    <w:p w14:paraId="632876F1" w14:textId="7ECC6875" w:rsidR="007245D9" w:rsidRPr="008D51C2" w:rsidRDefault="007245D9" w:rsidP="007245D9">
      <w:pPr>
        <w:spacing w:after="0" w:line="240" w:lineRule="auto"/>
        <w:ind w:firstLine="709"/>
        <w:jc w:val="both"/>
        <w:rPr>
          <w:rFonts w:ascii="Times New Roman" w:eastAsia="Times New Roman" w:hAnsi="Times New Roman" w:cs="Times New Roman"/>
          <w:sz w:val="24"/>
          <w:szCs w:val="24"/>
          <w:lang w:eastAsia="ru-RU"/>
        </w:rPr>
      </w:pPr>
      <w:r w:rsidRPr="008D51C2">
        <w:rPr>
          <w:rFonts w:ascii="Times New Roman" w:eastAsia="Times New Roman" w:hAnsi="Times New Roman" w:cs="Times New Roman"/>
          <w:sz w:val="24"/>
          <w:szCs w:val="24"/>
          <w:lang w:eastAsia="ru-RU"/>
        </w:rPr>
        <w:t xml:space="preserve">Работу по </w:t>
      </w:r>
      <w:r w:rsidR="0025402B" w:rsidRPr="008D51C2">
        <w:rPr>
          <w:rFonts w:ascii="Times New Roman" w:eastAsia="Times New Roman" w:hAnsi="Times New Roman" w:cs="Times New Roman"/>
          <w:sz w:val="24"/>
          <w:szCs w:val="24"/>
          <w:lang w:eastAsia="ru-RU"/>
        </w:rPr>
        <w:t>выполняли</w:t>
      </w:r>
      <w:r w:rsidR="0014082E">
        <w:rPr>
          <w:rFonts w:ascii="Times New Roman" w:eastAsia="Times New Roman" w:hAnsi="Times New Roman" w:cs="Times New Roman"/>
          <w:sz w:val="24"/>
          <w:szCs w:val="24"/>
          <w:lang w:eastAsia="ru-RU"/>
        </w:rPr>
        <w:t xml:space="preserve"> </w:t>
      </w:r>
      <w:r w:rsidR="0069198C">
        <w:rPr>
          <w:rFonts w:ascii="Times New Roman" w:eastAsia="Times New Roman" w:hAnsi="Times New Roman" w:cs="Times New Roman"/>
          <w:sz w:val="24"/>
          <w:szCs w:val="24"/>
          <w:lang w:eastAsia="ru-RU"/>
        </w:rPr>
        <w:t>24</w:t>
      </w:r>
      <w:r w:rsidR="00E17F06">
        <w:rPr>
          <w:rFonts w:ascii="Times New Roman" w:eastAsia="Times New Roman" w:hAnsi="Times New Roman" w:cs="Times New Roman"/>
          <w:sz w:val="24"/>
          <w:szCs w:val="24"/>
          <w:lang w:eastAsia="ru-RU"/>
        </w:rPr>
        <w:t xml:space="preserve"> </w:t>
      </w:r>
      <w:r w:rsidR="0000734E">
        <w:rPr>
          <w:rFonts w:ascii="Times New Roman" w:eastAsia="Times New Roman" w:hAnsi="Times New Roman" w:cs="Times New Roman"/>
          <w:sz w:val="24"/>
          <w:szCs w:val="24"/>
          <w:lang w:eastAsia="ru-RU"/>
        </w:rPr>
        <w:t>учащихся лицея №230</w:t>
      </w:r>
      <w:r w:rsidR="0025402B" w:rsidRPr="008D51C2">
        <w:rPr>
          <w:rFonts w:ascii="Times New Roman" w:eastAsia="Times New Roman" w:hAnsi="Times New Roman" w:cs="Times New Roman"/>
          <w:sz w:val="24"/>
          <w:szCs w:val="24"/>
          <w:lang w:eastAsia="ru-RU"/>
        </w:rPr>
        <w:t xml:space="preserve">, </w:t>
      </w:r>
      <w:r w:rsidR="0069198C">
        <w:rPr>
          <w:rFonts w:ascii="Times New Roman" w:eastAsia="Times New Roman" w:hAnsi="Times New Roman" w:cs="Times New Roman"/>
          <w:sz w:val="24"/>
          <w:szCs w:val="24"/>
          <w:lang w:eastAsia="ru-RU"/>
        </w:rPr>
        <w:t>92%</w:t>
      </w:r>
      <w:r w:rsidRPr="008D51C2">
        <w:rPr>
          <w:rFonts w:ascii="Times New Roman" w:eastAsia="Times New Roman" w:hAnsi="Times New Roman" w:cs="Times New Roman"/>
          <w:sz w:val="24"/>
          <w:szCs w:val="24"/>
          <w:lang w:eastAsia="ru-RU"/>
        </w:rPr>
        <w:t>. Справились с работой</w:t>
      </w:r>
      <w:r w:rsidR="0014082E">
        <w:rPr>
          <w:rFonts w:ascii="Times New Roman" w:eastAsia="Times New Roman" w:hAnsi="Times New Roman" w:cs="Times New Roman"/>
          <w:sz w:val="24"/>
          <w:szCs w:val="24"/>
          <w:lang w:eastAsia="ru-RU"/>
        </w:rPr>
        <w:t xml:space="preserve"> </w:t>
      </w:r>
      <w:r w:rsidR="0069198C">
        <w:rPr>
          <w:rFonts w:ascii="Times New Roman" w:eastAsia="Times New Roman" w:hAnsi="Times New Roman" w:cs="Times New Roman"/>
          <w:sz w:val="24"/>
          <w:szCs w:val="24"/>
          <w:lang w:eastAsia="ru-RU"/>
        </w:rPr>
        <w:t>87,5</w:t>
      </w:r>
      <w:r w:rsidRPr="008D51C2">
        <w:rPr>
          <w:rFonts w:ascii="Times New Roman" w:eastAsia="Times New Roman" w:hAnsi="Times New Roman" w:cs="Times New Roman"/>
          <w:sz w:val="24"/>
          <w:szCs w:val="24"/>
          <w:lang w:eastAsia="ru-RU"/>
        </w:rPr>
        <w:t xml:space="preserve">% учащихся, на «4» и «5» -  </w:t>
      </w:r>
      <w:r w:rsidR="0069198C">
        <w:rPr>
          <w:rFonts w:ascii="Times New Roman" w:eastAsia="Times New Roman" w:hAnsi="Times New Roman" w:cs="Times New Roman"/>
          <w:sz w:val="24"/>
          <w:szCs w:val="24"/>
          <w:lang w:eastAsia="ru-RU"/>
        </w:rPr>
        <w:t>37,5</w:t>
      </w:r>
      <w:r w:rsidRPr="008D51C2">
        <w:rPr>
          <w:rFonts w:ascii="Times New Roman" w:eastAsia="Times New Roman" w:hAnsi="Times New Roman" w:cs="Times New Roman"/>
          <w:sz w:val="24"/>
          <w:szCs w:val="24"/>
          <w:lang w:eastAsia="ru-RU"/>
        </w:rPr>
        <w:t>% (</w:t>
      </w:r>
      <w:r w:rsidR="0069198C">
        <w:rPr>
          <w:rFonts w:ascii="Times New Roman" w:eastAsia="Times New Roman" w:hAnsi="Times New Roman" w:cs="Times New Roman"/>
          <w:sz w:val="24"/>
          <w:szCs w:val="24"/>
          <w:lang w:eastAsia="ru-RU"/>
        </w:rPr>
        <w:t xml:space="preserve">ЗАТО – 66,1%, </w:t>
      </w:r>
      <w:r w:rsidRPr="008D51C2">
        <w:rPr>
          <w:rFonts w:ascii="Times New Roman" w:eastAsia="Times New Roman" w:hAnsi="Times New Roman" w:cs="Times New Roman"/>
          <w:sz w:val="24"/>
          <w:szCs w:val="24"/>
          <w:lang w:eastAsia="ru-RU"/>
        </w:rPr>
        <w:t xml:space="preserve">Пензенская область – </w:t>
      </w:r>
      <w:r w:rsidR="008D51C2" w:rsidRPr="008D51C2">
        <w:rPr>
          <w:rFonts w:ascii="Times New Roman" w:eastAsia="Times New Roman" w:hAnsi="Times New Roman" w:cs="Times New Roman"/>
          <w:sz w:val="24"/>
          <w:szCs w:val="24"/>
          <w:lang w:eastAsia="ru-RU"/>
        </w:rPr>
        <w:t xml:space="preserve"> </w:t>
      </w:r>
      <w:r w:rsidR="0069198C">
        <w:rPr>
          <w:rFonts w:ascii="Times New Roman" w:eastAsia="Times New Roman" w:hAnsi="Times New Roman" w:cs="Times New Roman"/>
          <w:sz w:val="24"/>
          <w:szCs w:val="24"/>
          <w:lang w:eastAsia="ru-RU"/>
        </w:rPr>
        <w:t>67,43</w:t>
      </w:r>
      <w:r w:rsidRPr="008D51C2">
        <w:rPr>
          <w:rFonts w:ascii="Times New Roman" w:eastAsia="Times New Roman" w:hAnsi="Times New Roman" w:cs="Times New Roman"/>
          <w:sz w:val="24"/>
          <w:szCs w:val="24"/>
          <w:lang w:eastAsia="ru-RU"/>
        </w:rPr>
        <w:t xml:space="preserve">%, РФ – </w:t>
      </w:r>
      <w:r w:rsidR="0069198C">
        <w:rPr>
          <w:rFonts w:ascii="Times New Roman" w:eastAsia="Times New Roman" w:hAnsi="Times New Roman" w:cs="Times New Roman"/>
          <w:sz w:val="24"/>
          <w:szCs w:val="24"/>
          <w:lang w:eastAsia="ru-RU"/>
        </w:rPr>
        <w:t>63,63</w:t>
      </w:r>
      <w:r w:rsidRPr="008D51C2">
        <w:rPr>
          <w:rFonts w:ascii="Times New Roman" w:eastAsia="Times New Roman" w:hAnsi="Times New Roman" w:cs="Times New Roman"/>
          <w:sz w:val="24"/>
          <w:szCs w:val="24"/>
          <w:lang w:eastAsia="ru-RU"/>
        </w:rPr>
        <w:t>%).</w:t>
      </w:r>
    </w:p>
    <w:p w14:paraId="2267F995" w14:textId="68786861" w:rsidR="007245D9" w:rsidRDefault="007245D9" w:rsidP="007245D9">
      <w:pPr>
        <w:spacing w:after="0" w:line="240" w:lineRule="auto"/>
        <w:ind w:firstLine="709"/>
        <w:jc w:val="both"/>
        <w:rPr>
          <w:rFonts w:ascii="Times New Roman" w:eastAsia="Times New Roman" w:hAnsi="Times New Roman" w:cs="Times New Roman"/>
          <w:bCs/>
          <w:iCs/>
          <w:sz w:val="24"/>
          <w:szCs w:val="24"/>
          <w:lang w:eastAsia="ru-RU"/>
        </w:rPr>
      </w:pPr>
      <w:r w:rsidRPr="008D51C2">
        <w:rPr>
          <w:rFonts w:ascii="Times New Roman" w:eastAsia="Times New Roman" w:hAnsi="Times New Roman" w:cs="Times New Roman"/>
          <w:bCs/>
          <w:iCs/>
          <w:sz w:val="24"/>
          <w:szCs w:val="24"/>
          <w:lang w:eastAsia="ru-RU"/>
        </w:rPr>
        <w:t xml:space="preserve">Статистика по отметкам. </w:t>
      </w:r>
    </w:p>
    <w:tbl>
      <w:tblPr>
        <w:tblW w:w="5000" w:type="pct"/>
        <w:tblLook w:val="04A0" w:firstRow="1" w:lastRow="0" w:firstColumn="1" w:lastColumn="0" w:noHBand="0" w:noVBand="1"/>
      </w:tblPr>
      <w:tblGrid>
        <w:gridCol w:w="2835"/>
        <w:gridCol w:w="1494"/>
        <w:gridCol w:w="2439"/>
        <w:gridCol w:w="731"/>
        <w:gridCol w:w="803"/>
        <w:gridCol w:w="803"/>
        <w:gridCol w:w="803"/>
      </w:tblGrid>
      <w:tr w:rsidR="00CB50CF" w:rsidRPr="00CB50CF" w14:paraId="6989BE44" w14:textId="77777777" w:rsidTr="00305AAE">
        <w:trPr>
          <w:trHeight w:val="300"/>
        </w:trPr>
        <w:tc>
          <w:tcPr>
            <w:tcW w:w="1431" w:type="pct"/>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14:paraId="735398A6" w14:textId="77777777" w:rsidR="00CB50CF" w:rsidRPr="00CB50CF" w:rsidRDefault="00CB50CF" w:rsidP="00CB50CF">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Группы участников</w:t>
            </w:r>
          </w:p>
        </w:tc>
        <w:tc>
          <w:tcPr>
            <w:tcW w:w="754" w:type="pct"/>
            <w:tcBorders>
              <w:top w:val="single" w:sz="4" w:space="0" w:color="000000"/>
              <w:left w:val="nil"/>
              <w:bottom w:val="single" w:sz="8" w:space="0" w:color="000000"/>
              <w:right w:val="single" w:sz="4" w:space="0" w:color="000000"/>
            </w:tcBorders>
            <w:shd w:val="clear" w:color="auto" w:fill="auto"/>
            <w:noWrap/>
            <w:vAlign w:val="bottom"/>
            <w:hideMark/>
          </w:tcPr>
          <w:p w14:paraId="69141163" w14:textId="77777777" w:rsidR="00CB50CF" w:rsidRPr="00CB50CF" w:rsidRDefault="00CB50CF" w:rsidP="00CB50CF">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Кол-во ОО</w:t>
            </w:r>
          </w:p>
        </w:tc>
        <w:tc>
          <w:tcPr>
            <w:tcW w:w="1231" w:type="pct"/>
            <w:tcBorders>
              <w:top w:val="single" w:sz="4" w:space="0" w:color="000000"/>
              <w:left w:val="nil"/>
              <w:bottom w:val="single" w:sz="8" w:space="0" w:color="000000"/>
              <w:right w:val="single" w:sz="4" w:space="0" w:color="000000"/>
            </w:tcBorders>
            <w:shd w:val="clear" w:color="auto" w:fill="auto"/>
            <w:noWrap/>
            <w:vAlign w:val="bottom"/>
            <w:hideMark/>
          </w:tcPr>
          <w:p w14:paraId="41EBF12F" w14:textId="77777777" w:rsidR="00CB50CF" w:rsidRPr="00CB50CF" w:rsidRDefault="00CB50CF" w:rsidP="00CB50CF">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Кол-во участников</w:t>
            </w:r>
          </w:p>
        </w:tc>
        <w:tc>
          <w:tcPr>
            <w:tcW w:w="369" w:type="pct"/>
            <w:tcBorders>
              <w:top w:val="single" w:sz="4" w:space="0" w:color="000000"/>
              <w:left w:val="nil"/>
              <w:bottom w:val="single" w:sz="8" w:space="0" w:color="000000"/>
              <w:right w:val="single" w:sz="4" w:space="0" w:color="000000"/>
            </w:tcBorders>
            <w:shd w:val="clear" w:color="auto" w:fill="auto"/>
            <w:noWrap/>
            <w:vAlign w:val="bottom"/>
            <w:hideMark/>
          </w:tcPr>
          <w:p w14:paraId="13907956" w14:textId="77777777" w:rsidR="00CB50CF" w:rsidRPr="00CB50CF" w:rsidRDefault="00CB50CF" w:rsidP="00CB50CF">
            <w:pPr>
              <w:spacing w:after="0" w:line="240" w:lineRule="auto"/>
              <w:jc w:val="right"/>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2</w:t>
            </w:r>
          </w:p>
        </w:tc>
        <w:tc>
          <w:tcPr>
            <w:tcW w:w="405" w:type="pct"/>
            <w:tcBorders>
              <w:top w:val="single" w:sz="4" w:space="0" w:color="000000"/>
              <w:left w:val="nil"/>
              <w:bottom w:val="single" w:sz="8" w:space="0" w:color="000000"/>
              <w:right w:val="single" w:sz="4" w:space="0" w:color="000000"/>
            </w:tcBorders>
            <w:shd w:val="clear" w:color="auto" w:fill="auto"/>
            <w:noWrap/>
            <w:vAlign w:val="bottom"/>
            <w:hideMark/>
          </w:tcPr>
          <w:p w14:paraId="288B82E1" w14:textId="77777777" w:rsidR="00CB50CF" w:rsidRPr="00CB50CF" w:rsidRDefault="00CB50CF" w:rsidP="00CB50CF">
            <w:pPr>
              <w:spacing w:after="0" w:line="240" w:lineRule="auto"/>
              <w:jc w:val="right"/>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3</w:t>
            </w:r>
          </w:p>
        </w:tc>
        <w:tc>
          <w:tcPr>
            <w:tcW w:w="405" w:type="pct"/>
            <w:tcBorders>
              <w:top w:val="single" w:sz="4" w:space="0" w:color="000000"/>
              <w:left w:val="nil"/>
              <w:bottom w:val="single" w:sz="8" w:space="0" w:color="000000"/>
              <w:right w:val="single" w:sz="4" w:space="0" w:color="000000"/>
            </w:tcBorders>
            <w:shd w:val="clear" w:color="auto" w:fill="auto"/>
            <w:noWrap/>
            <w:vAlign w:val="bottom"/>
            <w:hideMark/>
          </w:tcPr>
          <w:p w14:paraId="0B28B2C8" w14:textId="77777777" w:rsidR="00CB50CF" w:rsidRPr="00CB50CF" w:rsidRDefault="00CB50CF" w:rsidP="00CB50CF">
            <w:pPr>
              <w:spacing w:after="0" w:line="240" w:lineRule="auto"/>
              <w:jc w:val="right"/>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4</w:t>
            </w:r>
          </w:p>
        </w:tc>
        <w:tc>
          <w:tcPr>
            <w:tcW w:w="405" w:type="pct"/>
            <w:tcBorders>
              <w:top w:val="single" w:sz="4" w:space="0" w:color="000000"/>
              <w:left w:val="nil"/>
              <w:bottom w:val="single" w:sz="8" w:space="0" w:color="000000"/>
              <w:right w:val="single" w:sz="4" w:space="0" w:color="000000"/>
            </w:tcBorders>
            <w:shd w:val="clear" w:color="auto" w:fill="auto"/>
            <w:noWrap/>
            <w:vAlign w:val="bottom"/>
            <w:hideMark/>
          </w:tcPr>
          <w:p w14:paraId="335F493F" w14:textId="77777777" w:rsidR="00CB50CF" w:rsidRPr="00CB50CF" w:rsidRDefault="00CB50CF" w:rsidP="00CB50CF">
            <w:pPr>
              <w:spacing w:after="0" w:line="240" w:lineRule="auto"/>
              <w:jc w:val="right"/>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5</w:t>
            </w:r>
          </w:p>
        </w:tc>
      </w:tr>
      <w:tr w:rsidR="00DF1E07" w:rsidRPr="00CB50CF" w14:paraId="1AF73BCE" w14:textId="77777777" w:rsidTr="00305AAE">
        <w:trPr>
          <w:trHeight w:val="300"/>
        </w:trPr>
        <w:tc>
          <w:tcPr>
            <w:tcW w:w="14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552260" w14:textId="77777777" w:rsidR="00DF1E07" w:rsidRPr="00CB50CF" w:rsidRDefault="00DF1E07" w:rsidP="00DF1E07">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Вся выборка</w:t>
            </w:r>
          </w:p>
        </w:tc>
        <w:tc>
          <w:tcPr>
            <w:tcW w:w="754" w:type="pct"/>
            <w:tcBorders>
              <w:top w:val="single" w:sz="4" w:space="0" w:color="000000"/>
              <w:left w:val="nil"/>
              <w:bottom w:val="single" w:sz="4" w:space="0" w:color="000000"/>
              <w:right w:val="single" w:sz="4" w:space="0" w:color="000000"/>
            </w:tcBorders>
            <w:shd w:val="clear" w:color="auto" w:fill="auto"/>
            <w:noWrap/>
            <w:vAlign w:val="bottom"/>
            <w:hideMark/>
          </w:tcPr>
          <w:p w14:paraId="31149764" w14:textId="1655BF93" w:rsidR="00DF1E07" w:rsidRPr="00DF1E07" w:rsidRDefault="00DF1E07" w:rsidP="00DF1E07">
            <w:pPr>
              <w:spacing w:after="0" w:line="240" w:lineRule="auto"/>
              <w:jc w:val="right"/>
              <w:rPr>
                <w:rFonts w:ascii="Times New Roman" w:eastAsia="Times New Roman" w:hAnsi="Times New Roman" w:cs="Times New Roman"/>
                <w:b/>
                <w:bCs/>
                <w:color w:val="000000"/>
                <w:sz w:val="24"/>
                <w:szCs w:val="24"/>
                <w:lang w:eastAsia="ru-RU"/>
              </w:rPr>
            </w:pPr>
            <w:r w:rsidRPr="00DF1E07">
              <w:rPr>
                <w:rFonts w:ascii="Times New Roman" w:hAnsi="Times New Roman" w:cs="Times New Roman"/>
                <w:color w:val="000000"/>
                <w:sz w:val="24"/>
                <w:szCs w:val="24"/>
              </w:rPr>
              <w:t>26759</w:t>
            </w:r>
          </w:p>
        </w:tc>
        <w:tc>
          <w:tcPr>
            <w:tcW w:w="1231" w:type="pct"/>
            <w:tcBorders>
              <w:top w:val="single" w:sz="4" w:space="0" w:color="000000"/>
              <w:left w:val="nil"/>
              <w:bottom w:val="single" w:sz="4" w:space="0" w:color="000000"/>
              <w:right w:val="single" w:sz="4" w:space="0" w:color="000000"/>
            </w:tcBorders>
            <w:shd w:val="clear" w:color="auto" w:fill="auto"/>
            <w:noWrap/>
            <w:vAlign w:val="bottom"/>
            <w:hideMark/>
          </w:tcPr>
          <w:p w14:paraId="7E009AFC" w14:textId="78114326" w:rsidR="00DF1E07" w:rsidRPr="00DF1E07" w:rsidRDefault="00DF1E07" w:rsidP="00DF1E07">
            <w:pPr>
              <w:spacing w:after="0" w:line="240" w:lineRule="auto"/>
              <w:jc w:val="right"/>
              <w:rPr>
                <w:rFonts w:ascii="Times New Roman" w:eastAsia="Times New Roman" w:hAnsi="Times New Roman" w:cs="Times New Roman"/>
                <w:b/>
                <w:bCs/>
                <w:color w:val="000000"/>
                <w:sz w:val="24"/>
                <w:szCs w:val="24"/>
                <w:lang w:eastAsia="ru-RU"/>
              </w:rPr>
            </w:pPr>
            <w:r w:rsidRPr="00DF1E07">
              <w:rPr>
                <w:rFonts w:ascii="Times New Roman" w:hAnsi="Times New Roman" w:cs="Times New Roman"/>
                <w:color w:val="000000"/>
                <w:sz w:val="24"/>
                <w:szCs w:val="24"/>
              </w:rPr>
              <w:t>565092</w:t>
            </w:r>
          </w:p>
        </w:tc>
        <w:tc>
          <w:tcPr>
            <w:tcW w:w="369" w:type="pct"/>
            <w:tcBorders>
              <w:top w:val="single" w:sz="4" w:space="0" w:color="000000"/>
              <w:left w:val="nil"/>
              <w:bottom w:val="single" w:sz="4" w:space="0" w:color="000000"/>
              <w:right w:val="single" w:sz="4" w:space="0" w:color="000000"/>
            </w:tcBorders>
            <w:shd w:val="clear" w:color="auto" w:fill="auto"/>
            <w:noWrap/>
            <w:vAlign w:val="bottom"/>
            <w:hideMark/>
          </w:tcPr>
          <w:p w14:paraId="7846B692" w14:textId="345490FF" w:rsidR="00DF1E07" w:rsidRPr="00DF1E07" w:rsidRDefault="00DF1E07" w:rsidP="00DF1E07">
            <w:pPr>
              <w:spacing w:after="0" w:line="240" w:lineRule="auto"/>
              <w:jc w:val="right"/>
              <w:rPr>
                <w:rFonts w:ascii="Times New Roman" w:eastAsia="Times New Roman" w:hAnsi="Times New Roman" w:cs="Times New Roman"/>
                <w:b/>
                <w:bCs/>
                <w:color w:val="000000"/>
                <w:sz w:val="24"/>
                <w:szCs w:val="24"/>
                <w:lang w:eastAsia="ru-RU"/>
              </w:rPr>
            </w:pPr>
            <w:r w:rsidRPr="00DF1E07">
              <w:rPr>
                <w:rFonts w:ascii="Times New Roman" w:hAnsi="Times New Roman" w:cs="Times New Roman"/>
                <w:color w:val="000000"/>
                <w:sz w:val="24"/>
                <w:szCs w:val="24"/>
              </w:rPr>
              <w:t>6,63</w:t>
            </w:r>
          </w:p>
        </w:tc>
        <w:tc>
          <w:tcPr>
            <w:tcW w:w="405" w:type="pct"/>
            <w:tcBorders>
              <w:top w:val="single" w:sz="4" w:space="0" w:color="000000"/>
              <w:left w:val="nil"/>
              <w:bottom w:val="single" w:sz="4" w:space="0" w:color="000000"/>
              <w:right w:val="single" w:sz="4" w:space="0" w:color="000000"/>
            </w:tcBorders>
            <w:shd w:val="clear" w:color="auto" w:fill="auto"/>
            <w:noWrap/>
            <w:vAlign w:val="bottom"/>
            <w:hideMark/>
          </w:tcPr>
          <w:p w14:paraId="4BD6F726" w14:textId="05A71B29" w:rsidR="00DF1E07" w:rsidRPr="00DF1E07" w:rsidRDefault="00DF1E07" w:rsidP="00DF1E07">
            <w:pPr>
              <w:spacing w:after="0" w:line="240" w:lineRule="auto"/>
              <w:jc w:val="right"/>
              <w:rPr>
                <w:rFonts w:ascii="Times New Roman" w:eastAsia="Times New Roman" w:hAnsi="Times New Roman" w:cs="Times New Roman"/>
                <w:b/>
                <w:bCs/>
                <w:color w:val="000000"/>
                <w:sz w:val="24"/>
                <w:szCs w:val="24"/>
                <w:lang w:eastAsia="ru-RU"/>
              </w:rPr>
            </w:pPr>
            <w:r w:rsidRPr="00DF1E07">
              <w:rPr>
                <w:rFonts w:ascii="Times New Roman" w:hAnsi="Times New Roman" w:cs="Times New Roman"/>
                <w:color w:val="000000"/>
                <w:sz w:val="24"/>
                <w:szCs w:val="24"/>
              </w:rPr>
              <w:t>29,74</w:t>
            </w:r>
          </w:p>
        </w:tc>
        <w:tc>
          <w:tcPr>
            <w:tcW w:w="405" w:type="pct"/>
            <w:tcBorders>
              <w:top w:val="single" w:sz="4" w:space="0" w:color="000000"/>
              <w:left w:val="nil"/>
              <w:bottom w:val="single" w:sz="4" w:space="0" w:color="000000"/>
              <w:right w:val="single" w:sz="4" w:space="0" w:color="000000"/>
            </w:tcBorders>
            <w:shd w:val="clear" w:color="auto" w:fill="auto"/>
            <w:noWrap/>
            <w:vAlign w:val="bottom"/>
            <w:hideMark/>
          </w:tcPr>
          <w:p w14:paraId="10D44D3E" w14:textId="30E49C29" w:rsidR="00DF1E07" w:rsidRPr="00DF1E07" w:rsidRDefault="00DF1E07" w:rsidP="00DF1E07">
            <w:pPr>
              <w:spacing w:after="0" w:line="240" w:lineRule="auto"/>
              <w:jc w:val="right"/>
              <w:rPr>
                <w:rFonts w:ascii="Times New Roman" w:eastAsia="Times New Roman" w:hAnsi="Times New Roman" w:cs="Times New Roman"/>
                <w:b/>
                <w:bCs/>
                <w:color w:val="000000"/>
                <w:sz w:val="24"/>
                <w:szCs w:val="24"/>
                <w:lang w:eastAsia="ru-RU"/>
              </w:rPr>
            </w:pPr>
            <w:r w:rsidRPr="00DF1E07">
              <w:rPr>
                <w:rFonts w:ascii="Times New Roman" w:hAnsi="Times New Roman" w:cs="Times New Roman"/>
                <w:color w:val="000000"/>
                <w:sz w:val="24"/>
                <w:szCs w:val="24"/>
              </w:rPr>
              <w:t>42,63</w:t>
            </w:r>
          </w:p>
        </w:tc>
        <w:tc>
          <w:tcPr>
            <w:tcW w:w="405" w:type="pct"/>
            <w:tcBorders>
              <w:top w:val="single" w:sz="4" w:space="0" w:color="000000"/>
              <w:left w:val="nil"/>
              <w:bottom w:val="single" w:sz="4" w:space="0" w:color="000000"/>
              <w:right w:val="single" w:sz="4" w:space="0" w:color="000000"/>
            </w:tcBorders>
            <w:shd w:val="clear" w:color="auto" w:fill="auto"/>
            <w:noWrap/>
            <w:vAlign w:val="bottom"/>
            <w:hideMark/>
          </w:tcPr>
          <w:p w14:paraId="3BA3EE3C" w14:textId="4E5463A9" w:rsidR="00DF1E07" w:rsidRPr="00DF1E07" w:rsidRDefault="00DF1E07" w:rsidP="00DF1E07">
            <w:pPr>
              <w:spacing w:after="0" w:line="240" w:lineRule="auto"/>
              <w:jc w:val="right"/>
              <w:rPr>
                <w:rFonts w:ascii="Times New Roman" w:eastAsia="Times New Roman" w:hAnsi="Times New Roman" w:cs="Times New Roman"/>
                <w:b/>
                <w:bCs/>
                <w:color w:val="000000"/>
                <w:sz w:val="24"/>
                <w:szCs w:val="24"/>
                <w:lang w:eastAsia="ru-RU"/>
              </w:rPr>
            </w:pPr>
            <w:r w:rsidRPr="00DF1E07">
              <w:rPr>
                <w:rFonts w:ascii="Times New Roman" w:hAnsi="Times New Roman" w:cs="Times New Roman"/>
                <w:color w:val="000000"/>
                <w:sz w:val="24"/>
                <w:szCs w:val="24"/>
              </w:rPr>
              <w:t>21</w:t>
            </w:r>
          </w:p>
        </w:tc>
      </w:tr>
      <w:tr w:rsidR="00DF1E07" w:rsidRPr="00CB50CF" w14:paraId="21617C0E" w14:textId="77777777" w:rsidTr="00305AAE">
        <w:trPr>
          <w:trHeight w:val="300"/>
        </w:trPr>
        <w:tc>
          <w:tcPr>
            <w:tcW w:w="1431" w:type="pct"/>
            <w:tcBorders>
              <w:top w:val="nil"/>
              <w:left w:val="single" w:sz="4" w:space="0" w:color="000000"/>
              <w:bottom w:val="single" w:sz="4" w:space="0" w:color="000000"/>
              <w:right w:val="single" w:sz="4" w:space="0" w:color="000000"/>
            </w:tcBorders>
            <w:shd w:val="clear" w:color="auto" w:fill="auto"/>
            <w:noWrap/>
            <w:vAlign w:val="bottom"/>
            <w:hideMark/>
          </w:tcPr>
          <w:p w14:paraId="19BE16AB" w14:textId="77777777" w:rsidR="00DF1E07" w:rsidRPr="00CB50CF" w:rsidRDefault="00DF1E07" w:rsidP="00DF1E07">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Пензенская обл.</w:t>
            </w:r>
          </w:p>
        </w:tc>
        <w:tc>
          <w:tcPr>
            <w:tcW w:w="754" w:type="pct"/>
            <w:tcBorders>
              <w:top w:val="nil"/>
              <w:left w:val="nil"/>
              <w:bottom w:val="single" w:sz="4" w:space="0" w:color="000000"/>
              <w:right w:val="single" w:sz="4" w:space="0" w:color="000000"/>
            </w:tcBorders>
            <w:shd w:val="clear" w:color="auto" w:fill="auto"/>
            <w:noWrap/>
            <w:vAlign w:val="bottom"/>
            <w:hideMark/>
          </w:tcPr>
          <w:p w14:paraId="2C7866E1" w14:textId="50A3F94F" w:rsidR="00DF1E07" w:rsidRPr="00DF1E07" w:rsidRDefault="00DF1E07" w:rsidP="00DF1E07">
            <w:pPr>
              <w:spacing w:after="0" w:line="240" w:lineRule="auto"/>
              <w:jc w:val="right"/>
              <w:rPr>
                <w:rFonts w:ascii="Times New Roman" w:eastAsia="Times New Roman" w:hAnsi="Times New Roman" w:cs="Times New Roman"/>
                <w:b/>
                <w:bCs/>
                <w:color w:val="000000"/>
                <w:sz w:val="24"/>
                <w:szCs w:val="24"/>
                <w:lang w:eastAsia="ru-RU"/>
              </w:rPr>
            </w:pPr>
            <w:r w:rsidRPr="00DF1E07">
              <w:rPr>
                <w:rFonts w:ascii="Times New Roman" w:hAnsi="Times New Roman" w:cs="Times New Roman"/>
                <w:color w:val="000000"/>
                <w:sz w:val="24"/>
                <w:szCs w:val="24"/>
              </w:rPr>
              <w:t>248</w:t>
            </w:r>
          </w:p>
        </w:tc>
        <w:tc>
          <w:tcPr>
            <w:tcW w:w="1231" w:type="pct"/>
            <w:tcBorders>
              <w:top w:val="nil"/>
              <w:left w:val="nil"/>
              <w:bottom w:val="single" w:sz="4" w:space="0" w:color="000000"/>
              <w:right w:val="single" w:sz="4" w:space="0" w:color="000000"/>
            </w:tcBorders>
            <w:shd w:val="clear" w:color="auto" w:fill="auto"/>
            <w:noWrap/>
            <w:vAlign w:val="bottom"/>
            <w:hideMark/>
          </w:tcPr>
          <w:p w14:paraId="220F8787" w14:textId="439EF2E0" w:rsidR="00DF1E07" w:rsidRPr="00DF1E07" w:rsidRDefault="00DF1E07" w:rsidP="00DF1E07">
            <w:pPr>
              <w:spacing w:after="0" w:line="240" w:lineRule="auto"/>
              <w:jc w:val="right"/>
              <w:rPr>
                <w:rFonts w:ascii="Times New Roman" w:eastAsia="Times New Roman" w:hAnsi="Times New Roman" w:cs="Times New Roman"/>
                <w:b/>
                <w:bCs/>
                <w:color w:val="000000"/>
                <w:sz w:val="24"/>
                <w:szCs w:val="24"/>
                <w:lang w:eastAsia="ru-RU"/>
              </w:rPr>
            </w:pPr>
            <w:r w:rsidRPr="00DF1E07">
              <w:rPr>
                <w:rFonts w:ascii="Times New Roman" w:hAnsi="Times New Roman" w:cs="Times New Roman"/>
                <w:color w:val="000000"/>
                <w:sz w:val="24"/>
                <w:szCs w:val="24"/>
              </w:rPr>
              <w:t>4464</w:t>
            </w:r>
          </w:p>
        </w:tc>
        <w:tc>
          <w:tcPr>
            <w:tcW w:w="369" w:type="pct"/>
            <w:tcBorders>
              <w:top w:val="nil"/>
              <w:left w:val="nil"/>
              <w:bottom w:val="single" w:sz="4" w:space="0" w:color="000000"/>
              <w:right w:val="single" w:sz="4" w:space="0" w:color="000000"/>
            </w:tcBorders>
            <w:shd w:val="clear" w:color="auto" w:fill="auto"/>
            <w:noWrap/>
            <w:vAlign w:val="bottom"/>
            <w:hideMark/>
          </w:tcPr>
          <w:p w14:paraId="48CF0BF3" w14:textId="5B9AC40D" w:rsidR="00DF1E07" w:rsidRPr="00DF1E07" w:rsidRDefault="00DF1E07" w:rsidP="00DF1E07">
            <w:pPr>
              <w:spacing w:after="0" w:line="240" w:lineRule="auto"/>
              <w:jc w:val="right"/>
              <w:rPr>
                <w:rFonts w:ascii="Times New Roman" w:eastAsia="Times New Roman" w:hAnsi="Times New Roman" w:cs="Times New Roman"/>
                <w:b/>
                <w:bCs/>
                <w:color w:val="000000"/>
                <w:sz w:val="24"/>
                <w:szCs w:val="24"/>
                <w:lang w:eastAsia="ru-RU"/>
              </w:rPr>
            </w:pPr>
            <w:r w:rsidRPr="00DF1E07">
              <w:rPr>
                <w:rFonts w:ascii="Times New Roman" w:hAnsi="Times New Roman" w:cs="Times New Roman"/>
                <w:color w:val="000000"/>
                <w:sz w:val="24"/>
                <w:szCs w:val="24"/>
              </w:rPr>
              <w:t>4,88</w:t>
            </w:r>
          </w:p>
        </w:tc>
        <w:tc>
          <w:tcPr>
            <w:tcW w:w="405" w:type="pct"/>
            <w:tcBorders>
              <w:top w:val="nil"/>
              <w:left w:val="nil"/>
              <w:bottom w:val="single" w:sz="4" w:space="0" w:color="000000"/>
              <w:right w:val="single" w:sz="4" w:space="0" w:color="000000"/>
            </w:tcBorders>
            <w:shd w:val="clear" w:color="auto" w:fill="auto"/>
            <w:noWrap/>
            <w:vAlign w:val="bottom"/>
            <w:hideMark/>
          </w:tcPr>
          <w:p w14:paraId="4A0A552C" w14:textId="0D97DF43" w:rsidR="00DF1E07" w:rsidRPr="00DF1E07" w:rsidRDefault="00DF1E07" w:rsidP="00DF1E07">
            <w:pPr>
              <w:spacing w:after="0" w:line="240" w:lineRule="auto"/>
              <w:jc w:val="right"/>
              <w:rPr>
                <w:rFonts w:ascii="Times New Roman" w:eastAsia="Times New Roman" w:hAnsi="Times New Roman" w:cs="Times New Roman"/>
                <w:b/>
                <w:bCs/>
                <w:color w:val="000000"/>
                <w:sz w:val="24"/>
                <w:szCs w:val="24"/>
                <w:lang w:eastAsia="ru-RU"/>
              </w:rPr>
            </w:pPr>
            <w:r w:rsidRPr="00DF1E07">
              <w:rPr>
                <w:rFonts w:ascii="Times New Roman" w:hAnsi="Times New Roman" w:cs="Times New Roman"/>
                <w:color w:val="000000"/>
                <w:sz w:val="24"/>
                <w:szCs w:val="24"/>
              </w:rPr>
              <w:t>27,69</w:t>
            </w:r>
          </w:p>
        </w:tc>
        <w:tc>
          <w:tcPr>
            <w:tcW w:w="405" w:type="pct"/>
            <w:tcBorders>
              <w:top w:val="nil"/>
              <w:left w:val="nil"/>
              <w:bottom w:val="single" w:sz="4" w:space="0" w:color="000000"/>
              <w:right w:val="single" w:sz="4" w:space="0" w:color="000000"/>
            </w:tcBorders>
            <w:shd w:val="clear" w:color="auto" w:fill="auto"/>
            <w:noWrap/>
            <w:vAlign w:val="bottom"/>
            <w:hideMark/>
          </w:tcPr>
          <w:p w14:paraId="09726868" w14:textId="01AE08F6" w:rsidR="00DF1E07" w:rsidRPr="00DF1E07" w:rsidRDefault="00DF1E07" w:rsidP="00DF1E07">
            <w:pPr>
              <w:spacing w:after="0" w:line="240" w:lineRule="auto"/>
              <w:jc w:val="right"/>
              <w:rPr>
                <w:rFonts w:ascii="Times New Roman" w:eastAsia="Times New Roman" w:hAnsi="Times New Roman" w:cs="Times New Roman"/>
                <w:b/>
                <w:bCs/>
                <w:color w:val="000000"/>
                <w:sz w:val="24"/>
                <w:szCs w:val="24"/>
                <w:lang w:eastAsia="ru-RU"/>
              </w:rPr>
            </w:pPr>
            <w:r w:rsidRPr="00DF1E07">
              <w:rPr>
                <w:rFonts w:ascii="Times New Roman" w:hAnsi="Times New Roman" w:cs="Times New Roman"/>
                <w:color w:val="000000"/>
                <w:sz w:val="24"/>
                <w:szCs w:val="24"/>
              </w:rPr>
              <w:t>43,46</w:t>
            </w:r>
          </w:p>
        </w:tc>
        <w:tc>
          <w:tcPr>
            <w:tcW w:w="405" w:type="pct"/>
            <w:tcBorders>
              <w:top w:val="nil"/>
              <w:left w:val="nil"/>
              <w:bottom w:val="single" w:sz="4" w:space="0" w:color="000000"/>
              <w:right w:val="single" w:sz="4" w:space="0" w:color="000000"/>
            </w:tcBorders>
            <w:shd w:val="clear" w:color="auto" w:fill="auto"/>
            <w:noWrap/>
            <w:vAlign w:val="bottom"/>
            <w:hideMark/>
          </w:tcPr>
          <w:p w14:paraId="051C1515" w14:textId="1C4BD175" w:rsidR="00DF1E07" w:rsidRPr="00DF1E07" w:rsidRDefault="00DF1E07" w:rsidP="00DF1E07">
            <w:pPr>
              <w:spacing w:after="0" w:line="240" w:lineRule="auto"/>
              <w:jc w:val="right"/>
              <w:rPr>
                <w:rFonts w:ascii="Times New Roman" w:eastAsia="Times New Roman" w:hAnsi="Times New Roman" w:cs="Times New Roman"/>
                <w:b/>
                <w:bCs/>
                <w:color w:val="000000"/>
                <w:sz w:val="24"/>
                <w:szCs w:val="24"/>
                <w:lang w:eastAsia="ru-RU"/>
              </w:rPr>
            </w:pPr>
            <w:r w:rsidRPr="00DF1E07">
              <w:rPr>
                <w:rFonts w:ascii="Times New Roman" w:hAnsi="Times New Roman" w:cs="Times New Roman"/>
                <w:color w:val="000000"/>
                <w:sz w:val="24"/>
                <w:szCs w:val="24"/>
              </w:rPr>
              <w:t>23,97</w:t>
            </w:r>
          </w:p>
        </w:tc>
      </w:tr>
      <w:tr w:rsidR="00DF1E07" w:rsidRPr="00CB50CF" w14:paraId="5D31AE26" w14:textId="77777777" w:rsidTr="00305AAE">
        <w:trPr>
          <w:trHeight w:val="300"/>
        </w:trPr>
        <w:tc>
          <w:tcPr>
            <w:tcW w:w="1431" w:type="pct"/>
            <w:tcBorders>
              <w:top w:val="nil"/>
              <w:left w:val="single" w:sz="4" w:space="0" w:color="000000"/>
              <w:bottom w:val="single" w:sz="4" w:space="0" w:color="000000"/>
              <w:right w:val="single" w:sz="4" w:space="0" w:color="000000"/>
            </w:tcBorders>
            <w:shd w:val="clear" w:color="auto" w:fill="auto"/>
            <w:noWrap/>
            <w:vAlign w:val="bottom"/>
            <w:hideMark/>
          </w:tcPr>
          <w:p w14:paraId="33E0EC1E" w14:textId="77777777" w:rsidR="00DF1E07" w:rsidRPr="00CB50CF" w:rsidRDefault="00DF1E07" w:rsidP="00DF1E07">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ЗАТО город Заречный</w:t>
            </w:r>
          </w:p>
        </w:tc>
        <w:tc>
          <w:tcPr>
            <w:tcW w:w="754" w:type="pct"/>
            <w:tcBorders>
              <w:top w:val="nil"/>
              <w:left w:val="nil"/>
              <w:bottom w:val="single" w:sz="4" w:space="0" w:color="000000"/>
              <w:right w:val="single" w:sz="4" w:space="0" w:color="000000"/>
            </w:tcBorders>
            <w:shd w:val="clear" w:color="auto" w:fill="auto"/>
            <w:noWrap/>
            <w:vAlign w:val="bottom"/>
            <w:hideMark/>
          </w:tcPr>
          <w:p w14:paraId="56CF1C3B" w14:textId="139DE58C" w:rsidR="00DF1E07" w:rsidRPr="00DF1E07" w:rsidRDefault="00DF1E07" w:rsidP="00DF1E07">
            <w:pPr>
              <w:spacing w:after="0" w:line="240" w:lineRule="auto"/>
              <w:jc w:val="right"/>
              <w:rPr>
                <w:rFonts w:ascii="Times New Roman" w:eastAsia="Times New Roman" w:hAnsi="Times New Roman" w:cs="Times New Roman"/>
                <w:b/>
                <w:bCs/>
                <w:color w:val="000000"/>
                <w:sz w:val="24"/>
                <w:szCs w:val="24"/>
                <w:lang w:eastAsia="ru-RU"/>
              </w:rPr>
            </w:pPr>
            <w:r w:rsidRPr="00DF1E07">
              <w:rPr>
                <w:rFonts w:ascii="Times New Roman" w:hAnsi="Times New Roman" w:cs="Times New Roman"/>
                <w:color w:val="000000"/>
                <w:sz w:val="24"/>
                <w:szCs w:val="24"/>
              </w:rPr>
              <w:t>8</w:t>
            </w:r>
          </w:p>
        </w:tc>
        <w:tc>
          <w:tcPr>
            <w:tcW w:w="1231" w:type="pct"/>
            <w:tcBorders>
              <w:top w:val="nil"/>
              <w:left w:val="nil"/>
              <w:bottom w:val="single" w:sz="4" w:space="0" w:color="000000"/>
              <w:right w:val="single" w:sz="4" w:space="0" w:color="000000"/>
            </w:tcBorders>
            <w:shd w:val="clear" w:color="auto" w:fill="auto"/>
            <w:noWrap/>
            <w:vAlign w:val="bottom"/>
            <w:hideMark/>
          </w:tcPr>
          <w:p w14:paraId="627ADB66" w14:textId="490D152B" w:rsidR="00DF1E07" w:rsidRPr="00DF1E07" w:rsidRDefault="00DF1E07" w:rsidP="00DF1E07">
            <w:pPr>
              <w:spacing w:after="0" w:line="240" w:lineRule="auto"/>
              <w:jc w:val="right"/>
              <w:rPr>
                <w:rFonts w:ascii="Times New Roman" w:eastAsia="Times New Roman" w:hAnsi="Times New Roman" w:cs="Times New Roman"/>
                <w:b/>
                <w:bCs/>
                <w:color w:val="000000"/>
                <w:sz w:val="24"/>
                <w:szCs w:val="24"/>
                <w:lang w:eastAsia="ru-RU"/>
              </w:rPr>
            </w:pPr>
            <w:r w:rsidRPr="00DF1E07">
              <w:rPr>
                <w:rFonts w:ascii="Times New Roman" w:hAnsi="Times New Roman" w:cs="Times New Roman"/>
                <w:color w:val="000000"/>
                <w:sz w:val="24"/>
                <w:szCs w:val="24"/>
              </w:rPr>
              <w:t>177</w:t>
            </w:r>
          </w:p>
        </w:tc>
        <w:tc>
          <w:tcPr>
            <w:tcW w:w="369" w:type="pct"/>
            <w:tcBorders>
              <w:top w:val="nil"/>
              <w:left w:val="nil"/>
              <w:bottom w:val="single" w:sz="4" w:space="0" w:color="000000"/>
              <w:right w:val="single" w:sz="4" w:space="0" w:color="000000"/>
            </w:tcBorders>
            <w:shd w:val="clear" w:color="auto" w:fill="auto"/>
            <w:noWrap/>
            <w:vAlign w:val="bottom"/>
            <w:hideMark/>
          </w:tcPr>
          <w:p w14:paraId="1E3FBB56" w14:textId="7FE7AB88" w:rsidR="00DF1E07" w:rsidRPr="00DF1E07" w:rsidRDefault="00DF1E07" w:rsidP="00DF1E07">
            <w:pPr>
              <w:spacing w:after="0" w:line="240" w:lineRule="auto"/>
              <w:jc w:val="right"/>
              <w:rPr>
                <w:rFonts w:ascii="Times New Roman" w:eastAsia="Times New Roman" w:hAnsi="Times New Roman" w:cs="Times New Roman"/>
                <w:b/>
                <w:bCs/>
                <w:color w:val="000000"/>
                <w:sz w:val="24"/>
                <w:szCs w:val="24"/>
                <w:lang w:eastAsia="ru-RU"/>
              </w:rPr>
            </w:pPr>
            <w:r w:rsidRPr="00DF1E07">
              <w:rPr>
                <w:rFonts w:ascii="Times New Roman" w:hAnsi="Times New Roman" w:cs="Times New Roman"/>
                <w:color w:val="000000"/>
                <w:sz w:val="24"/>
                <w:szCs w:val="24"/>
              </w:rPr>
              <w:t>9,6</w:t>
            </w:r>
          </w:p>
        </w:tc>
        <w:tc>
          <w:tcPr>
            <w:tcW w:w="405" w:type="pct"/>
            <w:tcBorders>
              <w:top w:val="nil"/>
              <w:left w:val="nil"/>
              <w:bottom w:val="single" w:sz="4" w:space="0" w:color="000000"/>
              <w:right w:val="single" w:sz="4" w:space="0" w:color="000000"/>
            </w:tcBorders>
            <w:shd w:val="clear" w:color="auto" w:fill="auto"/>
            <w:noWrap/>
            <w:vAlign w:val="bottom"/>
            <w:hideMark/>
          </w:tcPr>
          <w:p w14:paraId="0E029F92" w14:textId="73B24ABB" w:rsidR="00DF1E07" w:rsidRPr="00DF1E07" w:rsidRDefault="00DF1E07" w:rsidP="00DF1E07">
            <w:pPr>
              <w:spacing w:after="0" w:line="240" w:lineRule="auto"/>
              <w:jc w:val="right"/>
              <w:rPr>
                <w:rFonts w:ascii="Times New Roman" w:eastAsia="Times New Roman" w:hAnsi="Times New Roman" w:cs="Times New Roman"/>
                <w:b/>
                <w:bCs/>
                <w:color w:val="000000"/>
                <w:sz w:val="24"/>
                <w:szCs w:val="24"/>
                <w:lang w:eastAsia="ru-RU"/>
              </w:rPr>
            </w:pPr>
            <w:r w:rsidRPr="00DF1E07">
              <w:rPr>
                <w:rFonts w:ascii="Times New Roman" w:hAnsi="Times New Roman" w:cs="Times New Roman"/>
                <w:color w:val="000000"/>
                <w:sz w:val="24"/>
                <w:szCs w:val="24"/>
              </w:rPr>
              <w:t>24,29</w:t>
            </w:r>
          </w:p>
        </w:tc>
        <w:tc>
          <w:tcPr>
            <w:tcW w:w="405" w:type="pct"/>
            <w:tcBorders>
              <w:top w:val="nil"/>
              <w:left w:val="nil"/>
              <w:bottom w:val="single" w:sz="4" w:space="0" w:color="000000"/>
              <w:right w:val="single" w:sz="4" w:space="0" w:color="000000"/>
            </w:tcBorders>
            <w:shd w:val="clear" w:color="auto" w:fill="auto"/>
            <w:noWrap/>
            <w:vAlign w:val="bottom"/>
            <w:hideMark/>
          </w:tcPr>
          <w:p w14:paraId="15B068E7" w14:textId="39D8025D" w:rsidR="00DF1E07" w:rsidRPr="00DF1E07" w:rsidRDefault="00DF1E07" w:rsidP="00DF1E07">
            <w:pPr>
              <w:spacing w:after="0" w:line="240" w:lineRule="auto"/>
              <w:jc w:val="right"/>
              <w:rPr>
                <w:rFonts w:ascii="Times New Roman" w:eastAsia="Times New Roman" w:hAnsi="Times New Roman" w:cs="Times New Roman"/>
                <w:b/>
                <w:bCs/>
                <w:color w:val="000000"/>
                <w:sz w:val="24"/>
                <w:szCs w:val="24"/>
                <w:lang w:eastAsia="ru-RU"/>
              </w:rPr>
            </w:pPr>
            <w:r w:rsidRPr="00DF1E07">
              <w:rPr>
                <w:rFonts w:ascii="Times New Roman" w:hAnsi="Times New Roman" w:cs="Times New Roman"/>
                <w:color w:val="000000"/>
                <w:sz w:val="24"/>
                <w:szCs w:val="24"/>
              </w:rPr>
              <w:t>51,41</w:t>
            </w:r>
          </w:p>
        </w:tc>
        <w:tc>
          <w:tcPr>
            <w:tcW w:w="405" w:type="pct"/>
            <w:tcBorders>
              <w:top w:val="nil"/>
              <w:left w:val="nil"/>
              <w:bottom w:val="single" w:sz="4" w:space="0" w:color="000000"/>
              <w:right w:val="single" w:sz="4" w:space="0" w:color="000000"/>
            </w:tcBorders>
            <w:shd w:val="clear" w:color="auto" w:fill="auto"/>
            <w:noWrap/>
            <w:vAlign w:val="bottom"/>
            <w:hideMark/>
          </w:tcPr>
          <w:p w14:paraId="2BB5169F" w14:textId="4FA4047A" w:rsidR="00DF1E07" w:rsidRPr="00DF1E07" w:rsidRDefault="00DF1E07" w:rsidP="00DF1E07">
            <w:pPr>
              <w:spacing w:after="0" w:line="240" w:lineRule="auto"/>
              <w:jc w:val="right"/>
              <w:rPr>
                <w:rFonts w:ascii="Times New Roman" w:eastAsia="Times New Roman" w:hAnsi="Times New Roman" w:cs="Times New Roman"/>
                <w:b/>
                <w:bCs/>
                <w:color w:val="000000"/>
                <w:sz w:val="24"/>
                <w:szCs w:val="24"/>
                <w:lang w:eastAsia="ru-RU"/>
              </w:rPr>
            </w:pPr>
            <w:r w:rsidRPr="00DF1E07">
              <w:rPr>
                <w:rFonts w:ascii="Times New Roman" w:hAnsi="Times New Roman" w:cs="Times New Roman"/>
                <w:color w:val="000000"/>
                <w:sz w:val="24"/>
                <w:szCs w:val="24"/>
              </w:rPr>
              <w:t>14,69</w:t>
            </w:r>
          </w:p>
        </w:tc>
      </w:tr>
      <w:tr w:rsidR="00DF1E07" w:rsidRPr="00CB50CF" w14:paraId="7DF50545" w14:textId="77777777" w:rsidTr="00305AAE">
        <w:trPr>
          <w:trHeight w:val="300"/>
        </w:trPr>
        <w:tc>
          <w:tcPr>
            <w:tcW w:w="1431" w:type="pct"/>
            <w:tcBorders>
              <w:top w:val="nil"/>
              <w:left w:val="single" w:sz="4" w:space="0" w:color="000000"/>
              <w:bottom w:val="single" w:sz="4" w:space="0" w:color="000000"/>
              <w:right w:val="single" w:sz="4" w:space="0" w:color="000000"/>
            </w:tcBorders>
            <w:shd w:val="clear" w:color="auto" w:fill="auto"/>
            <w:noWrap/>
            <w:vAlign w:val="bottom"/>
            <w:hideMark/>
          </w:tcPr>
          <w:p w14:paraId="55F2C038" w14:textId="77777777" w:rsidR="00DF1E07" w:rsidRPr="00CB50CF" w:rsidRDefault="00DF1E07" w:rsidP="00DF1E07">
            <w:pPr>
              <w:spacing w:after="0" w:line="240" w:lineRule="auto"/>
              <w:jc w:val="right"/>
              <w:rPr>
                <w:rFonts w:ascii="Times New Roman" w:eastAsia="Times New Roman" w:hAnsi="Times New Roman" w:cs="Times New Roman"/>
                <w:color w:val="000000"/>
                <w:sz w:val="24"/>
                <w:szCs w:val="24"/>
                <w:lang w:eastAsia="ru-RU"/>
              </w:rPr>
            </w:pPr>
            <w:r w:rsidRPr="00CB50CF">
              <w:rPr>
                <w:rFonts w:ascii="Times New Roman" w:eastAsia="Times New Roman" w:hAnsi="Times New Roman" w:cs="Times New Roman"/>
                <w:color w:val="000000"/>
                <w:sz w:val="24"/>
                <w:szCs w:val="24"/>
                <w:lang w:eastAsia="ru-RU"/>
              </w:rPr>
              <w:t>230</w:t>
            </w:r>
          </w:p>
        </w:tc>
        <w:tc>
          <w:tcPr>
            <w:tcW w:w="754" w:type="pct"/>
            <w:tcBorders>
              <w:top w:val="nil"/>
              <w:left w:val="nil"/>
              <w:bottom w:val="single" w:sz="4" w:space="0" w:color="000000"/>
              <w:right w:val="single" w:sz="4" w:space="0" w:color="000000"/>
            </w:tcBorders>
            <w:shd w:val="clear" w:color="auto" w:fill="auto"/>
            <w:noWrap/>
            <w:vAlign w:val="bottom"/>
            <w:hideMark/>
          </w:tcPr>
          <w:p w14:paraId="5CC50B12" w14:textId="315FBB17" w:rsidR="00DF1E07" w:rsidRPr="00DF1E07" w:rsidRDefault="00DF1E07" w:rsidP="00DF1E07">
            <w:pPr>
              <w:spacing w:after="0" w:line="240" w:lineRule="auto"/>
              <w:rPr>
                <w:rFonts w:ascii="Times New Roman" w:eastAsia="Times New Roman" w:hAnsi="Times New Roman" w:cs="Times New Roman"/>
                <w:color w:val="000000"/>
                <w:sz w:val="24"/>
                <w:szCs w:val="24"/>
                <w:lang w:eastAsia="ru-RU"/>
              </w:rPr>
            </w:pPr>
            <w:r w:rsidRPr="00DF1E07">
              <w:rPr>
                <w:rFonts w:ascii="Times New Roman" w:hAnsi="Times New Roman" w:cs="Times New Roman"/>
                <w:color w:val="000000"/>
                <w:sz w:val="24"/>
                <w:szCs w:val="24"/>
              </w:rPr>
              <w:t> </w:t>
            </w:r>
          </w:p>
        </w:tc>
        <w:tc>
          <w:tcPr>
            <w:tcW w:w="1231" w:type="pct"/>
            <w:tcBorders>
              <w:top w:val="nil"/>
              <w:left w:val="nil"/>
              <w:bottom w:val="single" w:sz="4" w:space="0" w:color="000000"/>
              <w:right w:val="single" w:sz="4" w:space="0" w:color="000000"/>
            </w:tcBorders>
            <w:shd w:val="clear" w:color="auto" w:fill="auto"/>
            <w:noWrap/>
            <w:vAlign w:val="bottom"/>
            <w:hideMark/>
          </w:tcPr>
          <w:p w14:paraId="0E468C81" w14:textId="5080EA58" w:rsidR="00DF1E07" w:rsidRPr="00DF1E07" w:rsidRDefault="00DF1E07" w:rsidP="00DF1E07">
            <w:pPr>
              <w:spacing w:after="0" w:line="240" w:lineRule="auto"/>
              <w:jc w:val="right"/>
              <w:rPr>
                <w:rFonts w:ascii="Times New Roman" w:eastAsia="Times New Roman" w:hAnsi="Times New Roman" w:cs="Times New Roman"/>
                <w:color w:val="000000"/>
                <w:sz w:val="24"/>
                <w:szCs w:val="24"/>
                <w:lang w:eastAsia="ru-RU"/>
              </w:rPr>
            </w:pPr>
            <w:r w:rsidRPr="00DF1E07">
              <w:rPr>
                <w:rFonts w:ascii="Times New Roman" w:hAnsi="Times New Roman" w:cs="Times New Roman"/>
                <w:color w:val="000000"/>
                <w:sz w:val="24"/>
                <w:szCs w:val="24"/>
              </w:rPr>
              <w:t>24</w:t>
            </w:r>
          </w:p>
        </w:tc>
        <w:tc>
          <w:tcPr>
            <w:tcW w:w="369" w:type="pct"/>
            <w:tcBorders>
              <w:top w:val="nil"/>
              <w:left w:val="nil"/>
              <w:bottom w:val="single" w:sz="4" w:space="0" w:color="000000"/>
              <w:right w:val="single" w:sz="4" w:space="0" w:color="000000"/>
            </w:tcBorders>
            <w:shd w:val="clear" w:color="auto" w:fill="auto"/>
            <w:noWrap/>
            <w:vAlign w:val="bottom"/>
            <w:hideMark/>
          </w:tcPr>
          <w:p w14:paraId="4388F7F8" w14:textId="4C189188" w:rsidR="00DF1E07" w:rsidRPr="00DF1E07" w:rsidRDefault="00DF1E07" w:rsidP="00DF1E07">
            <w:pPr>
              <w:spacing w:after="0" w:line="240" w:lineRule="auto"/>
              <w:jc w:val="right"/>
              <w:rPr>
                <w:rFonts w:ascii="Times New Roman" w:eastAsia="Times New Roman" w:hAnsi="Times New Roman" w:cs="Times New Roman"/>
                <w:color w:val="000000"/>
                <w:sz w:val="24"/>
                <w:szCs w:val="24"/>
                <w:lang w:eastAsia="ru-RU"/>
              </w:rPr>
            </w:pPr>
            <w:r w:rsidRPr="00DF1E07">
              <w:rPr>
                <w:rFonts w:ascii="Times New Roman" w:hAnsi="Times New Roman" w:cs="Times New Roman"/>
                <w:color w:val="000000"/>
                <w:sz w:val="24"/>
                <w:szCs w:val="24"/>
              </w:rPr>
              <w:t>12,5</w:t>
            </w:r>
          </w:p>
        </w:tc>
        <w:tc>
          <w:tcPr>
            <w:tcW w:w="405" w:type="pct"/>
            <w:tcBorders>
              <w:top w:val="nil"/>
              <w:left w:val="nil"/>
              <w:bottom w:val="single" w:sz="4" w:space="0" w:color="000000"/>
              <w:right w:val="single" w:sz="4" w:space="0" w:color="000000"/>
            </w:tcBorders>
            <w:shd w:val="clear" w:color="auto" w:fill="auto"/>
            <w:noWrap/>
            <w:vAlign w:val="bottom"/>
            <w:hideMark/>
          </w:tcPr>
          <w:p w14:paraId="789DCD64" w14:textId="7522177D" w:rsidR="00DF1E07" w:rsidRPr="00DF1E07" w:rsidRDefault="00DF1E07" w:rsidP="00DF1E07">
            <w:pPr>
              <w:spacing w:after="0" w:line="240" w:lineRule="auto"/>
              <w:jc w:val="right"/>
              <w:rPr>
                <w:rFonts w:ascii="Times New Roman" w:eastAsia="Times New Roman" w:hAnsi="Times New Roman" w:cs="Times New Roman"/>
                <w:color w:val="000000"/>
                <w:sz w:val="24"/>
                <w:szCs w:val="24"/>
                <w:lang w:eastAsia="ru-RU"/>
              </w:rPr>
            </w:pPr>
            <w:r w:rsidRPr="00DF1E07">
              <w:rPr>
                <w:rFonts w:ascii="Times New Roman" w:hAnsi="Times New Roman" w:cs="Times New Roman"/>
                <w:color w:val="000000"/>
                <w:sz w:val="24"/>
                <w:szCs w:val="24"/>
              </w:rPr>
              <w:t>50</w:t>
            </w:r>
          </w:p>
        </w:tc>
        <w:tc>
          <w:tcPr>
            <w:tcW w:w="405" w:type="pct"/>
            <w:tcBorders>
              <w:top w:val="nil"/>
              <w:left w:val="nil"/>
              <w:bottom w:val="single" w:sz="4" w:space="0" w:color="000000"/>
              <w:right w:val="single" w:sz="4" w:space="0" w:color="000000"/>
            </w:tcBorders>
            <w:shd w:val="clear" w:color="auto" w:fill="auto"/>
            <w:noWrap/>
            <w:vAlign w:val="bottom"/>
            <w:hideMark/>
          </w:tcPr>
          <w:p w14:paraId="58DD6F89" w14:textId="759FA8A0" w:rsidR="00DF1E07" w:rsidRPr="00DF1E07" w:rsidRDefault="00DF1E07" w:rsidP="00DF1E07">
            <w:pPr>
              <w:spacing w:after="0" w:line="240" w:lineRule="auto"/>
              <w:jc w:val="right"/>
              <w:rPr>
                <w:rFonts w:ascii="Times New Roman" w:eastAsia="Times New Roman" w:hAnsi="Times New Roman" w:cs="Times New Roman"/>
                <w:color w:val="000000"/>
                <w:sz w:val="24"/>
                <w:szCs w:val="24"/>
                <w:lang w:eastAsia="ru-RU"/>
              </w:rPr>
            </w:pPr>
            <w:r w:rsidRPr="00DF1E07">
              <w:rPr>
                <w:rFonts w:ascii="Times New Roman" w:hAnsi="Times New Roman" w:cs="Times New Roman"/>
                <w:color w:val="000000"/>
                <w:sz w:val="24"/>
                <w:szCs w:val="24"/>
              </w:rPr>
              <w:t>29,17</w:t>
            </w:r>
          </w:p>
        </w:tc>
        <w:tc>
          <w:tcPr>
            <w:tcW w:w="405" w:type="pct"/>
            <w:tcBorders>
              <w:top w:val="nil"/>
              <w:left w:val="nil"/>
              <w:bottom w:val="single" w:sz="4" w:space="0" w:color="000000"/>
              <w:right w:val="single" w:sz="4" w:space="0" w:color="000000"/>
            </w:tcBorders>
            <w:shd w:val="clear" w:color="auto" w:fill="auto"/>
            <w:noWrap/>
            <w:vAlign w:val="bottom"/>
            <w:hideMark/>
          </w:tcPr>
          <w:p w14:paraId="420CBE80" w14:textId="05FE8294" w:rsidR="00DF1E07" w:rsidRPr="00DF1E07" w:rsidRDefault="00DF1E07" w:rsidP="00DF1E07">
            <w:pPr>
              <w:spacing w:after="0" w:line="240" w:lineRule="auto"/>
              <w:jc w:val="right"/>
              <w:rPr>
                <w:rFonts w:ascii="Times New Roman" w:eastAsia="Times New Roman" w:hAnsi="Times New Roman" w:cs="Times New Roman"/>
                <w:color w:val="000000"/>
                <w:sz w:val="24"/>
                <w:szCs w:val="24"/>
                <w:lang w:eastAsia="ru-RU"/>
              </w:rPr>
            </w:pPr>
            <w:r w:rsidRPr="00DF1E07">
              <w:rPr>
                <w:rFonts w:ascii="Times New Roman" w:hAnsi="Times New Roman" w:cs="Times New Roman"/>
                <w:color w:val="000000"/>
                <w:sz w:val="24"/>
                <w:szCs w:val="24"/>
              </w:rPr>
              <w:t>8,33</w:t>
            </w:r>
          </w:p>
        </w:tc>
      </w:tr>
    </w:tbl>
    <w:p w14:paraId="0FF75657" w14:textId="2997B11F" w:rsidR="00CB50CF" w:rsidRPr="008D51C2" w:rsidRDefault="00305AAE" w:rsidP="007245D9">
      <w:pPr>
        <w:spacing w:after="0" w:line="240"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i/>
          <w:noProof/>
          <w:sz w:val="24"/>
          <w:szCs w:val="24"/>
          <w:lang w:eastAsia="ru-RU"/>
        </w:rPr>
        <w:drawing>
          <wp:inline distT="0" distB="0" distL="0" distR="0" wp14:anchorId="3B72CCA0" wp14:editId="26B0B040">
            <wp:extent cx="4738978" cy="2157583"/>
            <wp:effectExtent l="0" t="0" r="5080" b="0"/>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433506E" w14:textId="606E0976" w:rsidR="007245D9" w:rsidRPr="00901FC2" w:rsidRDefault="007245D9" w:rsidP="00DF1E07">
      <w:pPr>
        <w:tabs>
          <w:tab w:val="left" w:pos="426"/>
        </w:tabs>
        <w:spacing w:after="0" w:line="240" w:lineRule="auto"/>
        <w:rPr>
          <w:rFonts w:ascii="Times New Roman" w:eastAsia="Times New Roman" w:hAnsi="Times New Roman" w:cs="Times New Roman"/>
          <w:sz w:val="24"/>
          <w:szCs w:val="24"/>
          <w:lang w:eastAsia="ru-RU"/>
        </w:rPr>
      </w:pPr>
      <w:r w:rsidRPr="00032374">
        <w:rPr>
          <w:rFonts w:ascii="Times New Roman" w:eastAsia="Times New Roman" w:hAnsi="Times New Roman" w:cs="Times New Roman"/>
          <w:sz w:val="24"/>
          <w:szCs w:val="24"/>
          <w:lang w:eastAsia="ru-RU"/>
        </w:rPr>
        <w:lastRenderedPageBreak/>
        <w:tab/>
      </w:r>
      <w:r w:rsidRPr="00901FC2">
        <w:rPr>
          <w:rFonts w:ascii="Times New Roman" w:eastAsia="Times New Roman" w:hAnsi="Times New Roman" w:cs="Times New Roman"/>
          <w:sz w:val="24"/>
          <w:szCs w:val="24"/>
          <w:lang w:eastAsia="ru-RU"/>
        </w:rPr>
        <w:t>По данным ФИОКО</w:t>
      </w:r>
      <w:r w:rsidR="0069198C">
        <w:rPr>
          <w:rFonts w:ascii="Times New Roman" w:eastAsia="Times New Roman" w:hAnsi="Times New Roman" w:cs="Times New Roman"/>
          <w:sz w:val="24"/>
          <w:szCs w:val="24"/>
          <w:lang w:eastAsia="ru-RU"/>
        </w:rPr>
        <w:t>,</w:t>
      </w:r>
      <w:r w:rsidRPr="00901FC2">
        <w:rPr>
          <w:rFonts w:ascii="Times New Roman" w:eastAsia="Times New Roman" w:hAnsi="Times New Roman" w:cs="Times New Roman"/>
          <w:sz w:val="24"/>
          <w:szCs w:val="24"/>
          <w:lang w:eastAsia="ru-RU"/>
        </w:rPr>
        <w:t xml:space="preserve"> подтвердили свои отметки </w:t>
      </w:r>
      <w:r w:rsidR="0069198C">
        <w:rPr>
          <w:rFonts w:ascii="Times New Roman" w:eastAsia="Times New Roman" w:hAnsi="Times New Roman" w:cs="Times New Roman"/>
          <w:sz w:val="24"/>
          <w:szCs w:val="24"/>
          <w:lang w:eastAsia="ru-RU"/>
        </w:rPr>
        <w:t>-</w:t>
      </w:r>
      <w:r w:rsidRPr="00901FC2">
        <w:rPr>
          <w:rFonts w:ascii="Times New Roman" w:eastAsia="Times New Roman" w:hAnsi="Times New Roman" w:cs="Times New Roman"/>
          <w:sz w:val="24"/>
          <w:szCs w:val="24"/>
          <w:lang w:eastAsia="ru-RU"/>
        </w:rPr>
        <w:t xml:space="preserve"> </w:t>
      </w:r>
      <w:r w:rsidR="0069198C">
        <w:rPr>
          <w:rFonts w:ascii="Times New Roman" w:eastAsia="Times New Roman" w:hAnsi="Times New Roman" w:cs="Times New Roman"/>
          <w:sz w:val="24"/>
          <w:szCs w:val="24"/>
          <w:lang w:eastAsia="ru-RU"/>
        </w:rPr>
        <w:t>66</w:t>
      </w:r>
      <w:r w:rsidR="00291CF3">
        <w:rPr>
          <w:rFonts w:ascii="Times New Roman" w:eastAsia="Times New Roman" w:hAnsi="Times New Roman" w:cs="Times New Roman"/>
          <w:sz w:val="24"/>
          <w:szCs w:val="24"/>
          <w:lang w:eastAsia="ru-RU"/>
        </w:rPr>
        <w:t>,67</w:t>
      </w:r>
      <w:r w:rsidR="00901FC2" w:rsidRPr="00901FC2">
        <w:rPr>
          <w:rFonts w:ascii="Times New Roman" w:eastAsia="Times New Roman" w:hAnsi="Times New Roman" w:cs="Times New Roman"/>
          <w:sz w:val="24"/>
          <w:szCs w:val="24"/>
          <w:lang w:eastAsia="ru-RU"/>
        </w:rPr>
        <w:t>% учащихся 1</w:t>
      </w:r>
      <w:r w:rsidR="00F2197D">
        <w:rPr>
          <w:rFonts w:ascii="Times New Roman" w:eastAsia="Times New Roman" w:hAnsi="Times New Roman" w:cs="Times New Roman"/>
          <w:sz w:val="24"/>
          <w:szCs w:val="24"/>
          <w:lang w:eastAsia="ru-RU"/>
        </w:rPr>
        <w:t>0</w:t>
      </w:r>
      <w:r w:rsidR="00901FC2" w:rsidRPr="00901FC2">
        <w:rPr>
          <w:rFonts w:ascii="Times New Roman" w:eastAsia="Times New Roman" w:hAnsi="Times New Roman" w:cs="Times New Roman"/>
          <w:sz w:val="24"/>
          <w:szCs w:val="24"/>
          <w:lang w:eastAsia="ru-RU"/>
        </w:rPr>
        <w:t>-х классов</w:t>
      </w:r>
      <w:r w:rsidRPr="00901FC2">
        <w:rPr>
          <w:rFonts w:ascii="Times New Roman" w:eastAsia="Times New Roman" w:hAnsi="Times New Roman" w:cs="Times New Roman"/>
          <w:sz w:val="24"/>
          <w:szCs w:val="24"/>
          <w:lang w:eastAsia="ru-RU"/>
        </w:rPr>
        <w:t>, повысили –</w:t>
      </w:r>
      <w:r w:rsidR="0069198C">
        <w:rPr>
          <w:rFonts w:ascii="Times New Roman" w:eastAsia="Times New Roman" w:hAnsi="Times New Roman" w:cs="Times New Roman"/>
          <w:sz w:val="24"/>
          <w:szCs w:val="24"/>
          <w:lang w:eastAsia="ru-RU"/>
        </w:rPr>
        <w:t xml:space="preserve"> 8</w:t>
      </w:r>
      <w:r w:rsidR="00291CF3">
        <w:rPr>
          <w:rFonts w:ascii="Times New Roman" w:eastAsia="Times New Roman" w:hAnsi="Times New Roman" w:cs="Times New Roman"/>
          <w:sz w:val="24"/>
          <w:szCs w:val="24"/>
          <w:lang w:eastAsia="ru-RU"/>
        </w:rPr>
        <w:t>,33</w:t>
      </w:r>
      <w:r w:rsidRPr="00901FC2">
        <w:rPr>
          <w:rFonts w:ascii="Times New Roman" w:eastAsia="Times New Roman" w:hAnsi="Times New Roman" w:cs="Times New Roman"/>
          <w:sz w:val="24"/>
          <w:szCs w:val="24"/>
          <w:lang w:eastAsia="ru-RU"/>
        </w:rPr>
        <w:t>%</w:t>
      </w:r>
      <w:r w:rsidR="000D0791">
        <w:rPr>
          <w:rFonts w:ascii="Times New Roman" w:eastAsia="Times New Roman" w:hAnsi="Times New Roman" w:cs="Times New Roman"/>
          <w:sz w:val="24"/>
          <w:szCs w:val="24"/>
          <w:lang w:eastAsia="ru-RU"/>
        </w:rPr>
        <w:t xml:space="preserve">, понизили – </w:t>
      </w:r>
      <w:r w:rsidR="00901FC2" w:rsidRPr="00901FC2">
        <w:rPr>
          <w:rFonts w:ascii="Times New Roman" w:eastAsia="Times New Roman" w:hAnsi="Times New Roman" w:cs="Times New Roman"/>
          <w:sz w:val="24"/>
          <w:szCs w:val="24"/>
          <w:lang w:eastAsia="ru-RU"/>
        </w:rPr>
        <w:t xml:space="preserve"> </w:t>
      </w:r>
      <w:r w:rsidR="003B3EC8">
        <w:rPr>
          <w:rFonts w:ascii="Times New Roman" w:eastAsia="Times New Roman" w:hAnsi="Times New Roman" w:cs="Times New Roman"/>
          <w:sz w:val="24"/>
          <w:szCs w:val="24"/>
          <w:lang w:eastAsia="ru-RU"/>
        </w:rPr>
        <w:t>25</w:t>
      </w:r>
      <w:r w:rsidR="00901FC2" w:rsidRPr="00901FC2">
        <w:rPr>
          <w:rFonts w:ascii="Times New Roman" w:eastAsia="Times New Roman" w:hAnsi="Times New Roman" w:cs="Times New Roman"/>
          <w:sz w:val="24"/>
          <w:szCs w:val="24"/>
          <w:lang w:eastAsia="ru-RU"/>
        </w:rPr>
        <w:t>%</w:t>
      </w:r>
      <w:r w:rsidRPr="00901FC2">
        <w:rPr>
          <w:rFonts w:ascii="Times New Roman" w:eastAsia="Times New Roman" w:hAnsi="Times New Roman" w:cs="Times New Roman"/>
          <w:sz w:val="24"/>
          <w:szCs w:val="24"/>
          <w:lang w:eastAsia="ru-RU"/>
        </w:rPr>
        <w:t>.</w:t>
      </w:r>
    </w:p>
    <w:p w14:paraId="4FA18113" w14:textId="437ED759" w:rsidR="007245D9" w:rsidRPr="007A6538" w:rsidRDefault="007245D9" w:rsidP="007245D9">
      <w:pPr>
        <w:spacing w:after="0" w:line="240" w:lineRule="auto"/>
        <w:ind w:firstLine="709"/>
        <w:jc w:val="both"/>
        <w:rPr>
          <w:rFonts w:ascii="Times New Roman" w:eastAsia="Times New Roman" w:hAnsi="Times New Roman" w:cs="Times New Roman"/>
          <w:sz w:val="24"/>
          <w:szCs w:val="24"/>
          <w:lang w:eastAsia="ru-RU"/>
        </w:rPr>
      </w:pPr>
      <w:r w:rsidRPr="007A6538">
        <w:rPr>
          <w:rFonts w:ascii="Times New Roman" w:eastAsia="Times New Roman" w:hAnsi="Times New Roman" w:cs="Times New Roman"/>
          <w:sz w:val="24"/>
          <w:szCs w:val="24"/>
          <w:lang w:eastAsia="ru-RU"/>
        </w:rPr>
        <w:t>Наибольшую трудность вызвали задания</w:t>
      </w:r>
      <w:r w:rsidR="00AB6F81">
        <w:rPr>
          <w:rFonts w:ascii="Times New Roman" w:eastAsia="Times New Roman" w:hAnsi="Times New Roman" w:cs="Times New Roman"/>
          <w:sz w:val="24"/>
          <w:szCs w:val="24"/>
          <w:lang w:eastAsia="ru-RU"/>
        </w:rPr>
        <w:t xml:space="preserve"> №№</w:t>
      </w:r>
      <w:r w:rsidRPr="007A6538">
        <w:rPr>
          <w:rFonts w:ascii="Times New Roman" w:eastAsia="Times New Roman" w:hAnsi="Times New Roman" w:cs="Times New Roman"/>
          <w:sz w:val="24"/>
          <w:szCs w:val="24"/>
          <w:lang w:eastAsia="ru-RU"/>
        </w:rPr>
        <w:t xml:space="preserve">: </w:t>
      </w:r>
    </w:p>
    <w:p w14:paraId="7B422326" w14:textId="77777777" w:rsidR="0069198C" w:rsidRPr="0069198C" w:rsidRDefault="0069198C" w:rsidP="0069198C">
      <w:pPr>
        <w:spacing w:after="0" w:line="240" w:lineRule="auto"/>
        <w:ind w:firstLine="567"/>
        <w:jc w:val="both"/>
        <w:rPr>
          <w:rFonts w:ascii="Times New Roman" w:eastAsia="Times New Roman" w:hAnsi="Times New Roman" w:cs="Times New Roman"/>
          <w:i/>
          <w:color w:val="000000"/>
          <w:sz w:val="24"/>
          <w:szCs w:val="24"/>
          <w:lang w:eastAsia="ru-RU"/>
        </w:rPr>
      </w:pPr>
      <w:r w:rsidRPr="0069198C">
        <w:rPr>
          <w:rFonts w:ascii="Times New Roman" w:eastAsia="Times New Roman" w:hAnsi="Times New Roman" w:cs="Times New Roman"/>
          <w:i/>
          <w:color w:val="000000"/>
          <w:sz w:val="24"/>
          <w:szCs w:val="24"/>
          <w:lang w:eastAsia="ru-RU"/>
        </w:rPr>
        <w:t xml:space="preserve">2К2. Определять изобразительно-выразительные средства фонетики и лексики </w:t>
      </w:r>
    </w:p>
    <w:p w14:paraId="612D5C4D" w14:textId="77777777" w:rsidR="0069198C" w:rsidRPr="0069198C" w:rsidRDefault="0069198C" w:rsidP="0069198C">
      <w:pPr>
        <w:spacing w:after="0" w:line="240" w:lineRule="auto"/>
        <w:ind w:firstLine="567"/>
        <w:jc w:val="both"/>
        <w:rPr>
          <w:rFonts w:ascii="Times New Roman" w:eastAsia="Times New Roman" w:hAnsi="Times New Roman" w:cs="Times New Roman"/>
          <w:i/>
          <w:color w:val="000000"/>
          <w:sz w:val="24"/>
          <w:szCs w:val="24"/>
          <w:lang w:eastAsia="ru-RU"/>
        </w:rPr>
      </w:pPr>
      <w:r w:rsidRPr="0069198C">
        <w:rPr>
          <w:rFonts w:ascii="Times New Roman" w:eastAsia="Times New Roman" w:hAnsi="Times New Roman" w:cs="Times New Roman"/>
          <w:i/>
          <w:color w:val="000000"/>
          <w:sz w:val="24"/>
          <w:szCs w:val="24"/>
          <w:lang w:eastAsia="ru-RU"/>
        </w:rPr>
        <w:t>4. 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49B9A9D2" w14:textId="77777777" w:rsidR="0069198C" w:rsidRPr="0069198C" w:rsidRDefault="0069198C" w:rsidP="0069198C">
      <w:pPr>
        <w:spacing w:after="0" w:line="240" w:lineRule="auto"/>
        <w:ind w:firstLine="567"/>
        <w:jc w:val="both"/>
        <w:rPr>
          <w:rFonts w:ascii="Times New Roman" w:eastAsia="Times New Roman" w:hAnsi="Times New Roman" w:cs="Times New Roman"/>
          <w:i/>
          <w:color w:val="000000"/>
          <w:sz w:val="24"/>
          <w:szCs w:val="24"/>
          <w:lang w:eastAsia="ru-RU"/>
        </w:rPr>
      </w:pPr>
      <w:r w:rsidRPr="0069198C">
        <w:rPr>
          <w:rFonts w:ascii="Times New Roman" w:eastAsia="Times New Roman" w:hAnsi="Times New Roman" w:cs="Times New Roman"/>
          <w:i/>
          <w:color w:val="000000"/>
          <w:sz w:val="24"/>
          <w:szCs w:val="24"/>
          <w:lang w:eastAsia="ru-RU"/>
        </w:rPr>
        <w:t>6К1. Соблюдать правила орфографии с учётом морфемного анализа слова</w:t>
      </w:r>
    </w:p>
    <w:p w14:paraId="27B345AD" w14:textId="77777777" w:rsidR="0069198C" w:rsidRPr="0069198C" w:rsidRDefault="0069198C" w:rsidP="0069198C">
      <w:pPr>
        <w:spacing w:after="0" w:line="240" w:lineRule="auto"/>
        <w:ind w:firstLine="567"/>
        <w:jc w:val="both"/>
        <w:rPr>
          <w:rFonts w:ascii="Times New Roman" w:eastAsia="Times New Roman" w:hAnsi="Times New Roman" w:cs="Times New Roman"/>
          <w:i/>
          <w:color w:val="000000"/>
          <w:sz w:val="24"/>
          <w:szCs w:val="24"/>
          <w:lang w:eastAsia="ru-RU"/>
        </w:rPr>
      </w:pPr>
      <w:r w:rsidRPr="0069198C">
        <w:rPr>
          <w:rFonts w:ascii="Times New Roman" w:eastAsia="Times New Roman" w:hAnsi="Times New Roman" w:cs="Times New Roman"/>
          <w:i/>
          <w:color w:val="000000"/>
          <w:sz w:val="24"/>
          <w:szCs w:val="24"/>
          <w:lang w:eastAsia="ru-RU"/>
        </w:rPr>
        <w:t>6К2. Соблюдать правила орфографии с учётом морфемного анализа слова</w:t>
      </w:r>
    </w:p>
    <w:p w14:paraId="3C2DC3D3" w14:textId="77777777" w:rsidR="0069198C" w:rsidRPr="0069198C" w:rsidRDefault="0069198C" w:rsidP="0069198C">
      <w:pPr>
        <w:spacing w:after="0" w:line="240" w:lineRule="auto"/>
        <w:ind w:firstLine="567"/>
        <w:jc w:val="both"/>
        <w:rPr>
          <w:rFonts w:ascii="Times New Roman" w:eastAsia="Times New Roman" w:hAnsi="Times New Roman" w:cs="Times New Roman"/>
          <w:i/>
          <w:color w:val="000000"/>
          <w:sz w:val="24"/>
          <w:szCs w:val="24"/>
          <w:lang w:eastAsia="ru-RU"/>
        </w:rPr>
      </w:pPr>
      <w:r w:rsidRPr="0069198C">
        <w:rPr>
          <w:rFonts w:ascii="Times New Roman" w:eastAsia="Times New Roman" w:hAnsi="Times New Roman" w:cs="Times New Roman"/>
          <w:i/>
          <w:color w:val="000000"/>
          <w:sz w:val="24"/>
          <w:szCs w:val="24"/>
          <w:lang w:eastAsia="ru-RU"/>
        </w:rPr>
        <w:t>7К1. Соблюдать правила орфографии; выполнять морфологический анализ слова</w:t>
      </w:r>
    </w:p>
    <w:p w14:paraId="33C4B4AD" w14:textId="77777777" w:rsidR="0069198C" w:rsidRPr="0069198C" w:rsidRDefault="0069198C" w:rsidP="0069198C">
      <w:pPr>
        <w:spacing w:after="0" w:line="240" w:lineRule="auto"/>
        <w:ind w:firstLine="567"/>
        <w:jc w:val="both"/>
        <w:rPr>
          <w:rFonts w:ascii="Times New Roman" w:eastAsia="Times New Roman" w:hAnsi="Times New Roman" w:cs="Times New Roman"/>
          <w:i/>
          <w:color w:val="000000"/>
          <w:sz w:val="24"/>
          <w:szCs w:val="24"/>
          <w:lang w:eastAsia="ru-RU"/>
        </w:rPr>
      </w:pPr>
      <w:r w:rsidRPr="0069198C">
        <w:rPr>
          <w:rFonts w:ascii="Times New Roman" w:eastAsia="Times New Roman" w:hAnsi="Times New Roman" w:cs="Times New Roman"/>
          <w:i/>
          <w:color w:val="000000"/>
          <w:sz w:val="24"/>
          <w:szCs w:val="24"/>
          <w:lang w:eastAsia="ru-RU"/>
        </w:rPr>
        <w:t>7К2. Соблюдать правила орфографии; выполнять морфологический анализ слова</w:t>
      </w:r>
    </w:p>
    <w:p w14:paraId="3F6A4FAD" w14:textId="4BF2D107" w:rsidR="00DF1E07" w:rsidRDefault="00DF1E07" w:rsidP="00C87B65">
      <w:pPr>
        <w:spacing w:after="0" w:line="240" w:lineRule="auto"/>
        <w:jc w:val="both"/>
        <w:rPr>
          <w:rFonts w:ascii="Times New Roman" w:eastAsia="Times New Roman" w:hAnsi="Times New Roman" w:cs="Times New Roman"/>
          <w:i/>
          <w:color w:val="FF0000"/>
          <w:sz w:val="24"/>
          <w:szCs w:val="24"/>
          <w:lang w:eastAsia="ru-RU"/>
        </w:rPr>
      </w:pPr>
    </w:p>
    <w:p w14:paraId="546D2634" w14:textId="4188A367" w:rsidR="00DF1E07" w:rsidRPr="008D51C2" w:rsidRDefault="0069198C" w:rsidP="00DF1E07">
      <w:pPr>
        <w:spacing w:after="0" w:line="24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Математика</w:t>
      </w:r>
      <w:r w:rsidR="00DF1E07" w:rsidRPr="008D51C2">
        <w:rPr>
          <w:rFonts w:ascii="Times New Roman" w:eastAsia="Times New Roman" w:hAnsi="Times New Roman" w:cs="Times New Roman"/>
          <w:b/>
          <w:i/>
          <w:sz w:val="24"/>
          <w:szCs w:val="24"/>
          <w:lang w:eastAsia="ru-RU"/>
        </w:rPr>
        <w:t>. ВПР-202</w:t>
      </w:r>
      <w:r w:rsidR="00DF1E07">
        <w:rPr>
          <w:rFonts w:ascii="Times New Roman" w:eastAsia="Times New Roman" w:hAnsi="Times New Roman" w:cs="Times New Roman"/>
          <w:b/>
          <w:i/>
          <w:sz w:val="24"/>
          <w:szCs w:val="24"/>
          <w:lang w:eastAsia="ru-RU"/>
        </w:rPr>
        <w:t>5</w:t>
      </w:r>
      <w:r w:rsidR="00DF1E07" w:rsidRPr="008D51C2">
        <w:rPr>
          <w:rFonts w:ascii="Times New Roman" w:eastAsia="Times New Roman" w:hAnsi="Times New Roman" w:cs="Times New Roman"/>
          <w:b/>
          <w:i/>
          <w:sz w:val="24"/>
          <w:szCs w:val="24"/>
          <w:lang w:eastAsia="ru-RU"/>
        </w:rPr>
        <w:t>, 1</w:t>
      </w:r>
      <w:r w:rsidR="00DF1E07">
        <w:rPr>
          <w:rFonts w:ascii="Times New Roman" w:eastAsia="Times New Roman" w:hAnsi="Times New Roman" w:cs="Times New Roman"/>
          <w:b/>
          <w:i/>
          <w:sz w:val="24"/>
          <w:szCs w:val="24"/>
          <w:lang w:eastAsia="ru-RU"/>
        </w:rPr>
        <w:t>0</w:t>
      </w:r>
      <w:r w:rsidR="00DF1E07" w:rsidRPr="008D51C2">
        <w:rPr>
          <w:rFonts w:ascii="Times New Roman" w:eastAsia="Times New Roman" w:hAnsi="Times New Roman" w:cs="Times New Roman"/>
          <w:b/>
          <w:i/>
          <w:sz w:val="24"/>
          <w:szCs w:val="24"/>
          <w:lang w:eastAsia="ru-RU"/>
        </w:rPr>
        <w:t xml:space="preserve"> класс</w:t>
      </w:r>
    </w:p>
    <w:p w14:paraId="7A5F7D11" w14:textId="71CBE053" w:rsidR="00DF1E07" w:rsidRPr="008D51C2" w:rsidRDefault="00DF1E07" w:rsidP="00DF1E07">
      <w:pPr>
        <w:spacing w:after="0" w:line="240" w:lineRule="auto"/>
        <w:ind w:firstLine="709"/>
        <w:jc w:val="both"/>
        <w:rPr>
          <w:rFonts w:ascii="Times New Roman" w:eastAsia="Times New Roman" w:hAnsi="Times New Roman" w:cs="Times New Roman"/>
          <w:sz w:val="24"/>
          <w:szCs w:val="24"/>
          <w:lang w:eastAsia="ru-RU"/>
        </w:rPr>
      </w:pPr>
      <w:r w:rsidRPr="008D51C2">
        <w:rPr>
          <w:rFonts w:ascii="Times New Roman" w:eastAsia="Times New Roman" w:hAnsi="Times New Roman" w:cs="Times New Roman"/>
          <w:sz w:val="24"/>
          <w:szCs w:val="24"/>
          <w:lang w:eastAsia="ru-RU"/>
        </w:rPr>
        <w:t>Работу по выполняли</w:t>
      </w:r>
      <w:r>
        <w:rPr>
          <w:rFonts w:ascii="Times New Roman" w:eastAsia="Times New Roman" w:hAnsi="Times New Roman" w:cs="Times New Roman"/>
          <w:sz w:val="24"/>
          <w:szCs w:val="24"/>
          <w:lang w:eastAsia="ru-RU"/>
        </w:rPr>
        <w:t xml:space="preserve"> 1</w:t>
      </w:r>
      <w:r w:rsidR="0069198C">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учащихся лицея №230</w:t>
      </w:r>
      <w:r w:rsidRPr="008D51C2">
        <w:rPr>
          <w:rFonts w:ascii="Times New Roman" w:eastAsia="Times New Roman" w:hAnsi="Times New Roman" w:cs="Times New Roman"/>
          <w:sz w:val="24"/>
          <w:szCs w:val="24"/>
          <w:lang w:eastAsia="ru-RU"/>
        </w:rPr>
        <w:t xml:space="preserve">, </w:t>
      </w:r>
      <w:r w:rsidR="00305AAE">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t>%</w:t>
      </w:r>
      <w:r w:rsidRPr="008D51C2">
        <w:rPr>
          <w:rFonts w:ascii="Times New Roman" w:eastAsia="Times New Roman" w:hAnsi="Times New Roman" w:cs="Times New Roman"/>
          <w:sz w:val="24"/>
          <w:szCs w:val="24"/>
          <w:lang w:eastAsia="ru-RU"/>
        </w:rPr>
        <w:t>. Справились с работой</w:t>
      </w:r>
      <w:r>
        <w:rPr>
          <w:rFonts w:ascii="Times New Roman" w:eastAsia="Times New Roman" w:hAnsi="Times New Roman" w:cs="Times New Roman"/>
          <w:sz w:val="24"/>
          <w:szCs w:val="24"/>
          <w:lang w:eastAsia="ru-RU"/>
        </w:rPr>
        <w:t xml:space="preserve"> </w:t>
      </w:r>
      <w:r w:rsidR="00305AAE">
        <w:rPr>
          <w:rFonts w:ascii="Times New Roman" w:eastAsia="Times New Roman" w:hAnsi="Times New Roman" w:cs="Times New Roman"/>
          <w:sz w:val="24"/>
          <w:szCs w:val="24"/>
          <w:lang w:eastAsia="ru-RU"/>
        </w:rPr>
        <w:t>84,21</w:t>
      </w:r>
      <w:r>
        <w:rPr>
          <w:rFonts w:ascii="Times New Roman" w:eastAsia="Times New Roman" w:hAnsi="Times New Roman" w:cs="Times New Roman"/>
          <w:sz w:val="24"/>
          <w:szCs w:val="24"/>
          <w:lang w:eastAsia="ru-RU"/>
        </w:rPr>
        <w:t xml:space="preserve"> </w:t>
      </w:r>
      <w:r w:rsidRPr="008D51C2">
        <w:rPr>
          <w:rFonts w:ascii="Times New Roman" w:eastAsia="Times New Roman" w:hAnsi="Times New Roman" w:cs="Times New Roman"/>
          <w:sz w:val="24"/>
          <w:szCs w:val="24"/>
          <w:lang w:eastAsia="ru-RU"/>
        </w:rPr>
        <w:t xml:space="preserve">% учащихся, на «4» и «5» -  </w:t>
      </w:r>
      <w:r w:rsidR="00305AAE">
        <w:rPr>
          <w:rFonts w:ascii="Times New Roman" w:eastAsia="Times New Roman" w:hAnsi="Times New Roman" w:cs="Times New Roman"/>
          <w:sz w:val="24"/>
          <w:szCs w:val="24"/>
          <w:lang w:eastAsia="ru-RU"/>
        </w:rPr>
        <w:t>15,79</w:t>
      </w:r>
      <w:r w:rsidRPr="008D51C2">
        <w:rPr>
          <w:rFonts w:ascii="Times New Roman" w:eastAsia="Times New Roman" w:hAnsi="Times New Roman" w:cs="Times New Roman"/>
          <w:sz w:val="24"/>
          <w:szCs w:val="24"/>
          <w:lang w:eastAsia="ru-RU"/>
        </w:rPr>
        <w:t>% (</w:t>
      </w:r>
      <w:r w:rsidR="00305AAE">
        <w:rPr>
          <w:rFonts w:ascii="Times New Roman" w:eastAsia="Times New Roman" w:hAnsi="Times New Roman" w:cs="Times New Roman"/>
          <w:sz w:val="24"/>
          <w:szCs w:val="24"/>
          <w:lang w:eastAsia="ru-RU"/>
        </w:rPr>
        <w:t xml:space="preserve">ЗАТО – 48,26%, </w:t>
      </w:r>
      <w:r w:rsidRPr="008D51C2">
        <w:rPr>
          <w:rFonts w:ascii="Times New Roman" w:eastAsia="Times New Roman" w:hAnsi="Times New Roman" w:cs="Times New Roman"/>
          <w:sz w:val="24"/>
          <w:szCs w:val="24"/>
          <w:lang w:eastAsia="ru-RU"/>
        </w:rPr>
        <w:t>Пензенская область –</w:t>
      </w:r>
      <w:r w:rsidR="00305AAE">
        <w:rPr>
          <w:rFonts w:ascii="Times New Roman" w:eastAsia="Times New Roman" w:hAnsi="Times New Roman" w:cs="Times New Roman"/>
          <w:sz w:val="24"/>
          <w:szCs w:val="24"/>
          <w:lang w:eastAsia="ru-RU"/>
        </w:rPr>
        <w:t xml:space="preserve"> 57,22</w:t>
      </w:r>
      <w:r w:rsidRPr="008D51C2">
        <w:rPr>
          <w:rFonts w:ascii="Times New Roman" w:eastAsia="Times New Roman" w:hAnsi="Times New Roman" w:cs="Times New Roman"/>
          <w:sz w:val="24"/>
          <w:szCs w:val="24"/>
          <w:lang w:eastAsia="ru-RU"/>
        </w:rPr>
        <w:t xml:space="preserve">%, РФ – </w:t>
      </w:r>
      <w:r w:rsidR="00305AAE">
        <w:rPr>
          <w:rFonts w:ascii="Times New Roman" w:eastAsia="Times New Roman" w:hAnsi="Times New Roman" w:cs="Times New Roman"/>
          <w:sz w:val="24"/>
          <w:szCs w:val="24"/>
          <w:lang w:eastAsia="ru-RU"/>
        </w:rPr>
        <w:t>50,12</w:t>
      </w:r>
      <w:r w:rsidRPr="008D51C2">
        <w:rPr>
          <w:rFonts w:ascii="Times New Roman" w:eastAsia="Times New Roman" w:hAnsi="Times New Roman" w:cs="Times New Roman"/>
          <w:sz w:val="24"/>
          <w:szCs w:val="24"/>
          <w:lang w:eastAsia="ru-RU"/>
        </w:rPr>
        <w:t>%).</w:t>
      </w:r>
    </w:p>
    <w:p w14:paraId="3C4DEFC2" w14:textId="77777777" w:rsidR="00DF1E07" w:rsidRDefault="00DF1E07" w:rsidP="00DF1E07">
      <w:pPr>
        <w:spacing w:after="0" w:line="240" w:lineRule="auto"/>
        <w:ind w:firstLine="709"/>
        <w:jc w:val="both"/>
        <w:rPr>
          <w:rFonts w:ascii="Times New Roman" w:eastAsia="Times New Roman" w:hAnsi="Times New Roman" w:cs="Times New Roman"/>
          <w:bCs/>
          <w:iCs/>
          <w:sz w:val="24"/>
          <w:szCs w:val="24"/>
          <w:lang w:eastAsia="ru-RU"/>
        </w:rPr>
      </w:pPr>
      <w:r w:rsidRPr="008D51C2">
        <w:rPr>
          <w:rFonts w:ascii="Times New Roman" w:eastAsia="Times New Roman" w:hAnsi="Times New Roman" w:cs="Times New Roman"/>
          <w:bCs/>
          <w:iCs/>
          <w:sz w:val="24"/>
          <w:szCs w:val="24"/>
          <w:lang w:eastAsia="ru-RU"/>
        </w:rPr>
        <w:t xml:space="preserve">Статистика по отметкам. </w:t>
      </w:r>
    </w:p>
    <w:tbl>
      <w:tblPr>
        <w:tblW w:w="5000" w:type="pct"/>
        <w:tblLook w:val="04A0" w:firstRow="1" w:lastRow="0" w:firstColumn="1" w:lastColumn="0" w:noHBand="0" w:noVBand="1"/>
      </w:tblPr>
      <w:tblGrid>
        <w:gridCol w:w="2831"/>
        <w:gridCol w:w="1489"/>
        <w:gridCol w:w="2435"/>
        <w:gridCol w:w="756"/>
        <w:gridCol w:w="799"/>
        <w:gridCol w:w="799"/>
        <w:gridCol w:w="799"/>
      </w:tblGrid>
      <w:tr w:rsidR="00DF1E07" w:rsidRPr="00CB50CF" w14:paraId="0C9D9B98" w14:textId="77777777" w:rsidTr="0069198C">
        <w:trPr>
          <w:trHeight w:val="300"/>
        </w:trPr>
        <w:tc>
          <w:tcPr>
            <w:tcW w:w="1431" w:type="pct"/>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14:paraId="14F3C59D" w14:textId="77777777" w:rsidR="00DF1E07" w:rsidRPr="00CB50CF" w:rsidRDefault="00DF1E07" w:rsidP="00365997">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Группы участников</w:t>
            </w:r>
          </w:p>
        </w:tc>
        <w:tc>
          <w:tcPr>
            <w:tcW w:w="754" w:type="pct"/>
            <w:tcBorders>
              <w:top w:val="single" w:sz="4" w:space="0" w:color="000000"/>
              <w:left w:val="nil"/>
              <w:bottom w:val="single" w:sz="8" w:space="0" w:color="000000"/>
              <w:right w:val="single" w:sz="4" w:space="0" w:color="000000"/>
            </w:tcBorders>
            <w:shd w:val="clear" w:color="auto" w:fill="auto"/>
            <w:noWrap/>
            <w:vAlign w:val="bottom"/>
            <w:hideMark/>
          </w:tcPr>
          <w:p w14:paraId="66F0CD3B" w14:textId="77777777" w:rsidR="00DF1E07" w:rsidRPr="00CB50CF" w:rsidRDefault="00DF1E07" w:rsidP="00365997">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Кол-во ОО</w:t>
            </w:r>
          </w:p>
        </w:tc>
        <w:tc>
          <w:tcPr>
            <w:tcW w:w="1231" w:type="pct"/>
            <w:tcBorders>
              <w:top w:val="single" w:sz="4" w:space="0" w:color="000000"/>
              <w:left w:val="nil"/>
              <w:bottom w:val="single" w:sz="8" w:space="0" w:color="000000"/>
              <w:right w:val="single" w:sz="4" w:space="0" w:color="000000"/>
            </w:tcBorders>
            <w:shd w:val="clear" w:color="auto" w:fill="auto"/>
            <w:noWrap/>
            <w:vAlign w:val="bottom"/>
            <w:hideMark/>
          </w:tcPr>
          <w:p w14:paraId="3EFE4F4A" w14:textId="77777777" w:rsidR="00DF1E07" w:rsidRPr="00CB50CF" w:rsidRDefault="00DF1E07" w:rsidP="00365997">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Кол-во участников</w:t>
            </w:r>
          </w:p>
        </w:tc>
        <w:tc>
          <w:tcPr>
            <w:tcW w:w="369" w:type="pct"/>
            <w:tcBorders>
              <w:top w:val="single" w:sz="4" w:space="0" w:color="000000"/>
              <w:left w:val="nil"/>
              <w:bottom w:val="single" w:sz="8" w:space="0" w:color="000000"/>
              <w:right w:val="single" w:sz="4" w:space="0" w:color="000000"/>
            </w:tcBorders>
            <w:shd w:val="clear" w:color="auto" w:fill="auto"/>
            <w:noWrap/>
            <w:vAlign w:val="bottom"/>
            <w:hideMark/>
          </w:tcPr>
          <w:p w14:paraId="3D349137" w14:textId="77777777" w:rsidR="00DF1E07" w:rsidRPr="00CB50CF" w:rsidRDefault="00DF1E07" w:rsidP="00365997">
            <w:pPr>
              <w:spacing w:after="0" w:line="240" w:lineRule="auto"/>
              <w:jc w:val="right"/>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2</w:t>
            </w:r>
          </w:p>
        </w:tc>
        <w:tc>
          <w:tcPr>
            <w:tcW w:w="405" w:type="pct"/>
            <w:tcBorders>
              <w:top w:val="single" w:sz="4" w:space="0" w:color="000000"/>
              <w:left w:val="nil"/>
              <w:bottom w:val="single" w:sz="8" w:space="0" w:color="000000"/>
              <w:right w:val="single" w:sz="4" w:space="0" w:color="000000"/>
            </w:tcBorders>
            <w:shd w:val="clear" w:color="auto" w:fill="auto"/>
            <w:noWrap/>
            <w:vAlign w:val="bottom"/>
            <w:hideMark/>
          </w:tcPr>
          <w:p w14:paraId="24B3C1D3" w14:textId="77777777" w:rsidR="00DF1E07" w:rsidRPr="00CB50CF" w:rsidRDefault="00DF1E07" w:rsidP="00365997">
            <w:pPr>
              <w:spacing w:after="0" w:line="240" w:lineRule="auto"/>
              <w:jc w:val="right"/>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3</w:t>
            </w:r>
          </w:p>
        </w:tc>
        <w:tc>
          <w:tcPr>
            <w:tcW w:w="405" w:type="pct"/>
            <w:tcBorders>
              <w:top w:val="single" w:sz="4" w:space="0" w:color="000000"/>
              <w:left w:val="nil"/>
              <w:bottom w:val="single" w:sz="8" w:space="0" w:color="000000"/>
              <w:right w:val="single" w:sz="4" w:space="0" w:color="000000"/>
            </w:tcBorders>
            <w:shd w:val="clear" w:color="auto" w:fill="auto"/>
            <w:noWrap/>
            <w:vAlign w:val="bottom"/>
            <w:hideMark/>
          </w:tcPr>
          <w:p w14:paraId="1F1F8323" w14:textId="77777777" w:rsidR="00DF1E07" w:rsidRPr="00CB50CF" w:rsidRDefault="00DF1E07" w:rsidP="00365997">
            <w:pPr>
              <w:spacing w:after="0" w:line="240" w:lineRule="auto"/>
              <w:jc w:val="right"/>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4</w:t>
            </w:r>
          </w:p>
        </w:tc>
        <w:tc>
          <w:tcPr>
            <w:tcW w:w="405" w:type="pct"/>
            <w:tcBorders>
              <w:top w:val="single" w:sz="4" w:space="0" w:color="000000"/>
              <w:left w:val="nil"/>
              <w:bottom w:val="single" w:sz="8" w:space="0" w:color="000000"/>
              <w:right w:val="single" w:sz="4" w:space="0" w:color="000000"/>
            </w:tcBorders>
            <w:shd w:val="clear" w:color="auto" w:fill="auto"/>
            <w:noWrap/>
            <w:vAlign w:val="bottom"/>
            <w:hideMark/>
          </w:tcPr>
          <w:p w14:paraId="16F69422" w14:textId="77777777" w:rsidR="00DF1E07" w:rsidRPr="00CB50CF" w:rsidRDefault="00DF1E07" w:rsidP="00365997">
            <w:pPr>
              <w:spacing w:after="0" w:line="240" w:lineRule="auto"/>
              <w:jc w:val="right"/>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5</w:t>
            </w:r>
          </w:p>
        </w:tc>
      </w:tr>
      <w:tr w:rsidR="0069198C" w:rsidRPr="00CB50CF" w14:paraId="6C2A0702" w14:textId="77777777" w:rsidTr="0069198C">
        <w:trPr>
          <w:trHeight w:val="300"/>
        </w:trPr>
        <w:tc>
          <w:tcPr>
            <w:tcW w:w="14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66D563" w14:textId="77777777" w:rsidR="0069198C" w:rsidRPr="00CB50CF" w:rsidRDefault="0069198C" w:rsidP="0069198C">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Вся выборка</w:t>
            </w:r>
          </w:p>
        </w:tc>
        <w:tc>
          <w:tcPr>
            <w:tcW w:w="754" w:type="pct"/>
            <w:tcBorders>
              <w:top w:val="single" w:sz="4" w:space="0" w:color="000000"/>
              <w:left w:val="nil"/>
              <w:bottom w:val="single" w:sz="4" w:space="0" w:color="000000"/>
              <w:right w:val="single" w:sz="4" w:space="0" w:color="000000"/>
            </w:tcBorders>
            <w:shd w:val="clear" w:color="auto" w:fill="auto"/>
            <w:noWrap/>
            <w:vAlign w:val="bottom"/>
            <w:hideMark/>
          </w:tcPr>
          <w:p w14:paraId="2514EF2A" w14:textId="45EE56F8" w:rsidR="0069198C" w:rsidRPr="0088103E" w:rsidRDefault="0069198C" w:rsidP="0069198C">
            <w:pPr>
              <w:spacing w:after="0" w:line="240" w:lineRule="auto"/>
              <w:jc w:val="right"/>
              <w:rPr>
                <w:rFonts w:ascii="Times New Roman" w:eastAsia="Times New Roman" w:hAnsi="Times New Roman" w:cs="Times New Roman"/>
                <w:b/>
                <w:bCs/>
                <w:color w:val="000000"/>
                <w:sz w:val="24"/>
                <w:szCs w:val="24"/>
                <w:lang w:eastAsia="ru-RU"/>
              </w:rPr>
            </w:pPr>
            <w:r w:rsidRPr="0088103E">
              <w:rPr>
                <w:rFonts w:ascii="Times New Roman" w:hAnsi="Times New Roman" w:cs="Times New Roman"/>
                <w:color w:val="000000"/>
                <w:sz w:val="24"/>
                <w:szCs w:val="24"/>
              </w:rPr>
              <w:t>26751</w:t>
            </w:r>
          </w:p>
        </w:tc>
        <w:tc>
          <w:tcPr>
            <w:tcW w:w="1231" w:type="pct"/>
            <w:tcBorders>
              <w:top w:val="single" w:sz="4" w:space="0" w:color="000000"/>
              <w:left w:val="nil"/>
              <w:bottom w:val="single" w:sz="4" w:space="0" w:color="000000"/>
              <w:right w:val="single" w:sz="4" w:space="0" w:color="000000"/>
            </w:tcBorders>
            <w:shd w:val="clear" w:color="auto" w:fill="auto"/>
            <w:noWrap/>
            <w:vAlign w:val="bottom"/>
            <w:hideMark/>
          </w:tcPr>
          <w:p w14:paraId="2F27DA94" w14:textId="705C0045" w:rsidR="0069198C" w:rsidRPr="0088103E" w:rsidRDefault="0069198C" w:rsidP="0069198C">
            <w:pPr>
              <w:spacing w:after="0" w:line="240" w:lineRule="auto"/>
              <w:jc w:val="right"/>
              <w:rPr>
                <w:rFonts w:ascii="Times New Roman" w:eastAsia="Times New Roman" w:hAnsi="Times New Roman" w:cs="Times New Roman"/>
                <w:b/>
                <w:bCs/>
                <w:color w:val="000000"/>
                <w:sz w:val="24"/>
                <w:szCs w:val="24"/>
                <w:lang w:eastAsia="ru-RU"/>
              </w:rPr>
            </w:pPr>
            <w:r w:rsidRPr="0088103E">
              <w:rPr>
                <w:rFonts w:ascii="Times New Roman" w:hAnsi="Times New Roman" w:cs="Times New Roman"/>
                <w:color w:val="000000"/>
                <w:sz w:val="24"/>
                <w:szCs w:val="24"/>
              </w:rPr>
              <w:t>561724</w:t>
            </w:r>
          </w:p>
        </w:tc>
        <w:tc>
          <w:tcPr>
            <w:tcW w:w="369" w:type="pct"/>
            <w:tcBorders>
              <w:top w:val="single" w:sz="4" w:space="0" w:color="000000"/>
              <w:left w:val="nil"/>
              <w:bottom w:val="single" w:sz="4" w:space="0" w:color="000000"/>
              <w:right w:val="single" w:sz="4" w:space="0" w:color="000000"/>
            </w:tcBorders>
            <w:shd w:val="clear" w:color="auto" w:fill="auto"/>
            <w:noWrap/>
            <w:vAlign w:val="bottom"/>
            <w:hideMark/>
          </w:tcPr>
          <w:p w14:paraId="26F91BB6" w14:textId="0B9B5C21" w:rsidR="0069198C" w:rsidRPr="0088103E" w:rsidRDefault="0069198C" w:rsidP="0069198C">
            <w:pPr>
              <w:spacing w:after="0" w:line="240" w:lineRule="auto"/>
              <w:jc w:val="right"/>
              <w:rPr>
                <w:rFonts w:ascii="Times New Roman" w:eastAsia="Times New Roman" w:hAnsi="Times New Roman" w:cs="Times New Roman"/>
                <w:b/>
                <w:bCs/>
                <w:color w:val="000000"/>
                <w:sz w:val="24"/>
                <w:szCs w:val="24"/>
                <w:lang w:eastAsia="ru-RU"/>
              </w:rPr>
            </w:pPr>
            <w:r w:rsidRPr="0088103E">
              <w:rPr>
                <w:rFonts w:ascii="Times New Roman" w:hAnsi="Times New Roman" w:cs="Times New Roman"/>
                <w:color w:val="000000"/>
                <w:sz w:val="24"/>
                <w:szCs w:val="24"/>
              </w:rPr>
              <w:t>5,67</w:t>
            </w:r>
          </w:p>
        </w:tc>
        <w:tc>
          <w:tcPr>
            <w:tcW w:w="405" w:type="pct"/>
            <w:tcBorders>
              <w:top w:val="single" w:sz="4" w:space="0" w:color="000000"/>
              <w:left w:val="nil"/>
              <w:bottom w:val="single" w:sz="4" w:space="0" w:color="000000"/>
              <w:right w:val="single" w:sz="4" w:space="0" w:color="000000"/>
            </w:tcBorders>
            <w:shd w:val="clear" w:color="auto" w:fill="auto"/>
            <w:noWrap/>
            <w:vAlign w:val="bottom"/>
            <w:hideMark/>
          </w:tcPr>
          <w:p w14:paraId="3DA8D495" w14:textId="05065BB9" w:rsidR="0069198C" w:rsidRPr="0088103E" w:rsidRDefault="0069198C" w:rsidP="0069198C">
            <w:pPr>
              <w:spacing w:after="0" w:line="240" w:lineRule="auto"/>
              <w:jc w:val="right"/>
              <w:rPr>
                <w:rFonts w:ascii="Times New Roman" w:eastAsia="Times New Roman" w:hAnsi="Times New Roman" w:cs="Times New Roman"/>
                <w:b/>
                <w:bCs/>
                <w:color w:val="000000"/>
                <w:sz w:val="24"/>
                <w:szCs w:val="24"/>
                <w:lang w:eastAsia="ru-RU"/>
              </w:rPr>
            </w:pPr>
            <w:r w:rsidRPr="0088103E">
              <w:rPr>
                <w:rFonts w:ascii="Times New Roman" w:hAnsi="Times New Roman" w:cs="Times New Roman"/>
                <w:color w:val="000000"/>
                <w:sz w:val="24"/>
                <w:szCs w:val="24"/>
              </w:rPr>
              <w:t>44,2</w:t>
            </w:r>
          </w:p>
        </w:tc>
        <w:tc>
          <w:tcPr>
            <w:tcW w:w="405" w:type="pct"/>
            <w:tcBorders>
              <w:top w:val="single" w:sz="4" w:space="0" w:color="000000"/>
              <w:left w:val="nil"/>
              <w:bottom w:val="single" w:sz="4" w:space="0" w:color="000000"/>
              <w:right w:val="single" w:sz="4" w:space="0" w:color="000000"/>
            </w:tcBorders>
            <w:shd w:val="clear" w:color="auto" w:fill="auto"/>
            <w:noWrap/>
            <w:vAlign w:val="bottom"/>
            <w:hideMark/>
          </w:tcPr>
          <w:p w14:paraId="10F02C34" w14:textId="007820D9" w:rsidR="0069198C" w:rsidRPr="0088103E" w:rsidRDefault="0069198C" w:rsidP="0069198C">
            <w:pPr>
              <w:spacing w:after="0" w:line="240" w:lineRule="auto"/>
              <w:jc w:val="right"/>
              <w:rPr>
                <w:rFonts w:ascii="Times New Roman" w:eastAsia="Times New Roman" w:hAnsi="Times New Roman" w:cs="Times New Roman"/>
                <w:b/>
                <w:bCs/>
                <w:color w:val="000000"/>
                <w:sz w:val="24"/>
                <w:szCs w:val="24"/>
                <w:lang w:eastAsia="ru-RU"/>
              </w:rPr>
            </w:pPr>
            <w:r w:rsidRPr="0088103E">
              <w:rPr>
                <w:rFonts w:ascii="Times New Roman" w:hAnsi="Times New Roman" w:cs="Times New Roman"/>
                <w:color w:val="000000"/>
                <w:sz w:val="24"/>
                <w:szCs w:val="24"/>
              </w:rPr>
              <w:t>41,41</w:t>
            </w:r>
          </w:p>
        </w:tc>
        <w:tc>
          <w:tcPr>
            <w:tcW w:w="405" w:type="pct"/>
            <w:tcBorders>
              <w:top w:val="single" w:sz="4" w:space="0" w:color="000000"/>
              <w:left w:val="nil"/>
              <w:bottom w:val="single" w:sz="4" w:space="0" w:color="000000"/>
              <w:right w:val="single" w:sz="4" w:space="0" w:color="000000"/>
            </w:tcBorders>
            <w:shd w:val="clear" w:color="auto" w:fill="auto"/>
            <w:noWrap/>
            <w:vAlign w:val="bottom"/>
            <w:hideMark/>
          </w:tcPr>
          <w:p w14:paraId="68DC72B9" w14:textId="1BB663AE" w:rsidR="0069198C" w:rsidRPr="0088103E" w:rsidRDefault="0069198C" w:rsidP="0069198C">
            <w:pPr>
              <w:spacing w:after="0" w:line="240" w:lineRule="auto"/>
              <w:jc w:val="right"/>
              <w:rPr>
                <w:rFonts w:ascii="Times New Roman" w:eastAsia="Times New Roman" w:hAnsi="Times New Roman" w:cs="Times New Roman"/>
                <w:b/>
                <w:bCs/>
                <w:color w:val="000000"/>
                <w:sz w:val="24"/>
                <w:szCs w:val="24"/>
                <w:lang w:eastAsia="ru-RU"/>
              </w:rPr>
            </w:pPr>
            <w:r w:rsidRPr="0088103E">
              <w:rPr>
                <w:rFonts w:ascii="Times New Roman" w:hAnsi="Times New Roman" w:cs="Times New Roman"/>
                <w:color w:val="000000"/>
                <w:sz w:val="24"/>
                <w:szCs w:val="24"/>
              </w:rPr>
              <w:t>8,71</w:t>
            </w:r>
          </w:p>
        </w:tc>
      </w:tr>
      <w:tr w:rsidR="0069198C" w:rsidRPr="00CB50CF" w14:paraId="727937B3" w14:textId="77777777" w:rsidTr="0069198C">
        <w:trPr>
          <w:trHeight w:val="300"/>
        </w:trPr>
        <w:tc>
          <w:tcPr>
            <w:tcW w:w="1431" w:type="pct"/>
            <w:tcBorders>
              <w:top w:val="nil"/>
              <w:left w:val="single" w:sz="4" w:space="0" w:color="000000"/>
              <w:bottom w:val="single" w:sz="4" w:space="0" w:color="000000"/>
              <w:right w:val="single" w:sz="4" w:space="0" w:color="000000"/>
            </w:tcBorders>
            <w:shd w:val="clear" w:color="auto" w:fill="auto"/>
            <w:noWrap/>
            <w:vAlign w:val="bottom"/>
            <w:hideMark/>
          </w:tcPr>
          <w:p w14:paraId="235BD5D5" w14:textId="77777777" w:rsidR="0069198C" w:rsidRPr="00CB50CF" w:rsidRDefault="0069198C" w:rsidP="0069198C">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Пензенская обл.</w:t>
            </w:r>
          </w:p>
        </w:tc>
        <w:tc>
          <w:tcPr>
            <w:tcW w:w="754" w:type="pct"/>
            <w:tcBorders>
              <w:top w:val="nil"/>
              <w:left w:val="nil"/>
              <w:bottom w:val="single" w:sz="4" w:space="0" w:color="000000"/>
              <w:right w:val="single" w:sz="4" w:space="0" w:color="000000"/>
            </w:tcBorders>
            <w:shd w:val="clear" w:color="auto" w:fill="auto"/>
            <w:noWrap/>
            <w:vAlign w:val="bottom"/>
            <w:hideMark/>
          </w:tcPr>
          <w:p w14:paraId="15271AD5" w14:textId="0373E1F1" w:rsidR="0069198C" w:rsidRPr="0088103E" w:rsidRDefault="0069198C" w:rsidP="0069198C">
            <w:pPr>
              <w:spacing w:after="0" w:line="240" w:lineRule="auto"/>
              <w:jc w:val="right"/>
              <w:rPr>
                <w:rFonts w:ascii="Times New Roman" w:eastAsia="Times New Roman" w:hAnsi="Times New Roman" w:cs="Times New Roman"/>
                <w:b/>
                <w:bCs/>
                <w:color w:val="000000"/>
                <w:sz w:val="24"/>
                <w:szCs w:val="24"/>
                <w:lang w:eastAsia="ru-RU"/>
              </w:rPr>
            </w:pPr>
            <w:r w:rsidRPr="0088103E">
              <w:rPr>
                <w:rFonts w:ascii="Times New Roman" w:hAnsi="Times New Roman" w:cs="Times New Roman"/>
                <w:color w:val="000000"/>
                <w:sz w:val="24"/>
                <w:szCs w:val="24"/>
              </w:rPr>
              <w:t>248</w:t>
            </w:r>
          </w:p>
        </w:tc>
        <w:tc>
          <w:tcPr>
            <w:tcW w:w="1231" w:type="pct"/>
            <w:tcBorders>
              <w:top w:val="nil"/>
              <w:left w:val="nil"/>
              <w:bottom w:val="single" w:sz="4" w:space="0" w:color="000000"/>
              <w:right w:val="single" w:sz="4" w:space="0" w:color="000000"/>
            </w:tcBorders>
            <w:shd w:val="clear" w:color="auto" w:fill="auto"/>
            <w:noWrap/>
            <w:vAlign w:val="bottom"/>
            <w:hideMark/>
          </w:tcPr>
          <w:p w14:paraId="183D17AD" w14:textId="5B3667BE" w:rsidR="0069198C" w:rsidRPr="0088103E" w:rsidRDefault="0069198C" w:rsidP="0069198C">
            <w:pPr>
              <w:spacing w:after="0" w:line="240" w:lineRule="auto"/>
              <w:jc w:val="right"/>
              <w:rPr>
                <w:rFonts w:ascii="Times New Roman" w:eastAsia="Times New Roman" w:hAnsi="Times New Roman" w:cs="Times New Roman"/>
                <w:b/>
                <w:bCs/>
                <w:color w:val="000000"/>
                <w:sz w:val="24"/>
                <w:szCs w:val="24"/>
                <w:lang w:eastAsia="ru-RU"/>
              </w:rPr>
            </w:pPr>
            <w:r w:rsidRPr="0088103E">
              <w:rPr>
                <w:rFonts w:ascii="Times New Roman" w:hAnsi="Times New Roman" w:cs="Times New Roman"/>
                <w:color w:val="000000"/>
                <w:sz w:val="24"/>
                <w:szCs w:val="24"/>
              </w:rPr>
              <w:t>4425</w:t>
            </w:r>
          </w:p>
        </w:tc>
        <w:tc>
          <w:tcPr>
            <w:tcW w:w="369" w:type="pct"/>
            <w:tcBorders>
              <w:top w:val="nil"/>
              <w:left w:val="nil"/>
              <w:bottom w:val="single" w:sz="4" w:space="0" w:color="000000"/>
              <w:right w:val="single" w:sz="4" w:space="0" w:color="000000"/>
            </w:tcBorders>
            <w:shd w:val="clear" w:color="auto" w:fill="auto"/>
            <w:noWrap/>
            <w:vAlign w:val="bottom"/>
            <w:hideMark/>
          </w:tcPr>
          <w:p w14:paraId="7AC20775" w14:textId="3D522B1F" w:rsidR="0069198C" w:rsidRPr="0088103E" w:rsidRDefault="0069198C" w:rsidP="0069198C">
            <w:pPr>
              <w:spacing w:after="0" w:line="240" w:lineRule="auto"/>
              <w:jc w:val="right"/>
              <w:rPr>
                <w:rFonts w:ascii="Times New Roman" w:eastAsia="Times New Roman" w:hAnsi="Times New Roman" w:cs="Times New Roman"/>
                <w:b/>
                <w:bCs/>
                <w:color w:val="000000"/>
                <w:sz w:val="24"/>
                <w:szCs w:val="24"/>
                <w:lang w:eastAsia="ru-RU"/>
              </w:rPr>
            </w:pPr>
            <w:r w:rsidRPr="0088103E">
              <w:rPr>
                <w:rFonts w:ascii="Times New Roman" w:hAnsi="Times New Roman" w:cs="Times New Roman"/>
                <w:color w:val="000000"/>
                <w:sz w:val="24"/>
                <w:szCs w:val="24"/>
              </w:rPr>
              <w:t>3,06</w:t>
            </w:r>
          </w:p>
        </w:tc>
        <w:tc>
          <w:tcPr>
            <w:tcW w:w="405" w:type="pct"/>
            <w:tcBorders>
              <w:top w:val="nil"/>
              <w:left w:val="nil"/>
              <w:bottom w:val="single" w:sz="4" w:space="0" w:color="000000"/>
              <w:right w:val="single" w:sz="4" w:space="0" w:color="000000"/>
            </w:tcBorders>
            <w:shd w:val="clear" w:color="auto" w:fill="auto"/>
            <w:noWrap/>
            <w:vAlign w:val="bottom"/>
            <w:hideMark/>
          </w:tcPr>
          <w:p w14:paraId="00A51BE1" w14:textId="6AA01E9C" w:rsidR="0069198C" w:rsidRPr="0088103E" w:rsidRDefault="0069198C" w:rsidP="0069198C">
            <w:pPr>
              <w:spacing w:after="0" w:line="240" w:lineRule="auto"/>
              <w:jc w:val="right"/>
              <w:rPr>
                <w:rFonts w:ascii="Times New Roman" w:eastAsia="Times New Roman" w:hAnsi="Times New Roman" w:cs="Times New Roman"/>
                <w:b/>
                <w:bCs/>
                <w:color w:val="000000"/>
                <w:sz w:val="24"/>
                <w:szCs w:val="24"/>
                <w:lang w:eastAsia="ru-RU"/>
              </w:rPr>
            </w:pPr>
            <w:r w:rsidRPr="0088103E">
              <w:rPr>
                <w:rFonts w:ascii="Times New Roman" w:hAnsi="Times New Roman" w:cs="Times New Roman"/>
                <w:color w:val="000000"/>
                <w:sz w:val="24"/>
                <w:szCs w:val="24"/>
              </w:rPr>
              <w:t>39,72</w:t>
            </w:r>
          </w:p>
        </w:tc>
        <w:tc>
          <w:tcPr>
            <w:tcW w:w="405" w:type="pct"/>
            <w:tcBorders>
              <w:top w:val="nil"/>
              <w:left w:val="nil"/>
              <w:bottom w:val="single" w:sz="4" w:space="0" w:color="000000"/>
              <w:right w:val="single" w:sz="4" w:space="0" w:color="000000"/>
            </w:tcBorders>
            <w:shd w:val="clear" w:color="auto" w:fill="auto"/>
            <w:noWrap/>
            <w:vAlign w:val="bottom"/>
            <w:hideMark/>
          </w:tcPr>
          <w:p w14:paraId="592B2A54" w14:textId="2C6BFD98" w:rsidR="0069198C" w:rsidRPr="0088103E" w:rsidRDefault="0069198C" w:rsidP="0069198C">
            <w:pPr>
              <w:spacing w:after="0" w:line="240" w:lineRule="auto"/>
              <w:jc w:val="right"/>
              <w:rPr>
                <w:rFonts w:ascii="Times New Roman" w:eastAsia="Times New Roman" w:hAnsi="Times New Roman" w:cs="Times New Roman"/>
                <w:b/>
                <w:bCs/>
                <w:color w:val="000000"/>
                <w:sz w:val="24"/>
                <w:szCs w:val="24"/>
                <w:lang w:eastAsia="ru-RU"/>
              </w:rPr>
            </w:pPr>
            <w:r w:rsidRPr="0088103E">
              <w:rPr>
                <w:rFonts w:ascii="Times New Roman" w:hAnsi="Times New Roman" w:cs="Times New Roman"/>
                <w:color w:val="000000"/>
                <w:sz w:val="24"/>
                <w:szCs w:val="24"/>
              </w:rPr>
              <w:t>46,56</w:t>
            </w:r>
          </w:p>
        </w:tc>
        <w:tc>
          <w:tcPr>
            <w:tcW w:w="405" w:type="pct"/>
            <w:tcBorders>
              <w:top w:val="nil"/>
              <w:left w:val="nil"/>
              <w:bottom w:val="single" w:sz="4" w:space="0" w:color="000000"/>
              <w:right w:val="single" w:sz="4" w:space="0" w:color="000000"/>
            </w:tcBorders>
            <w:shd w:val="clear" w:color="auto" w:fill="auto"/>
            <w:noWrap/>
            <w:vAlign w:val="bottom"/>
            <w:hideMark/>
          </w:tcPr>
          <w:p w14:paraId="6803BD12" w14:textId="1B123A4F" w:rsidR="0069198C" w:rsidRPr="0088103E" w:rsidRDefault="0069198C" w:rsidP="0069198C">
            <w:pPr>
              <w:spacing w:after="0" w:line="240" w:lineRule="auto"/>
              <w:jc w:val="right"/>
              <w:rPr>
                <w:rFonts w:ascii="Times New Roman" w:eastAsia="Times New Roman" w:hAnsi="Times New Roman" w:cs="Times New Roman"/>
                <w:b/>
                <w:bCs/>
                <w:color w:val="000000"/>
                <w:sz w:val="24"/>
                <w:szCs w:val="24"/>
                <w:lang w:eastAsia="ru-RU"/>
              </w:rPr>
            </w:pPr>
            <w:r w:rsidRPr="0088103E">
              <w:rPr>
                <w:rFonts w:ascii="Times New Roman" w:hAnsi="Times New Roman" w:cs="Times New Roman"/>
                <w:color w:val="000000"/>
                <w:sz w:val="24"/>
                <w:szCs w:val="24"/>
              </w:rPr>
              <w:t>10,66</w:t>
            </w:r>
          </w:p>
        </w:tc>
      </w:tr>
      <w:tr w:rsidR="0069198C" w:rsidRPr="00CB50CF" w14:paraId="6D5CC250" w14:textId="77777777" w:rsidTr="0069198C">
        <w:trPr>
          <w:trHeight w:val="300"/>
        </w:trPr>
        <w:tc>
          <w:tcPr>
            <w:tcW w:w="1431" w:type="pct"/>
            <w:tcBorders>
              <w:top w:val="nil"/>
              <w:left w:val="single" w:sz="4" w:space="0" w:color="000000"/>
              <w:bottom w:val="single" w:sz="4" w:space="0" w:color="000000"/>
              <w:right w:val="single" w:sz="4" w:space="0" w:color="000000"/>
            </w:tcBorders>
            <w:shd w:val="clear" w:color="auto" w:fill="auto"/>
            <w:noWrap/>
            <w:vAlign w:val="bottom"/>
            <w:hideMark/>
          </w:tcPr>
          <w:p w14:paraId="2F5AB7E7" w14:textId="77777777" w:rsidR="0069198C" w:rsidRPr="00CB50CF" w:rsidRDefault="0069198C" w:rsidP="0069198C">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ЗАТО город Заречный</w:t>
            </w:r>
          </w:p>
        </w:tc>
        <w:tc>
          <w:tcPr>
            <w:tcW w:w="754" w:type="pct"/>
            <w:tcBorders>
              <w:top w:val="nil"/>
              <w:left w:val="nil"/>
              <w:bottom w:val="single" w:sz="4" w:space="0" w:color="000000"/>
              <w:right w:val="single" w:sz="4" w:space="0" w:color="000000"/>
            </w:tcBorders>
            <w:shd w:val="clear" w:color="auto" w:fill="auto"/>
            <w:noWrap/>
            <w:vAlign w:val="bottom"/>
            <w:hideMark/>
          </w:tcPr>
          <w:p w14:paraId="464DE5B8" w14:textId="16B1B875" w:rsidR="0069198C" w:rsidRPr="0088103E" w:rsidRDefault="0069198C" w:rsidP="0069198C">
            <w:pPr>
              <w:spacing w:after="0" w:line="240" w:lineRule="auto"/>
              <w:jc w:val="right"/>
              <w:rPr>
                <w:rFonts w:ascii="Times New Roman" w:eastAsia="Times New Roman" w:hAnsi="Times New Roman" w:cs="Times New Roman"/>
                <w:b/>
                <w:bCs/>
                <w:color w:val="000000"/>
                <w:sz w:val="24"/>
                <w:szCs w:val="24"/>
                <w:lang w:eastAsia="ru-RU"/>
              </w:rPr>
            </w:pPr>
            <w:r w:rsidRPr="0088103E">
              <w:rPr>
                <w:rFonts w:ascii="Times New Roman" w:hAnsi="Times New Roman" w:cs="Times New Roman"/>
                <w:color w:val="000000"/>
                <w:sz w:val="24"/>
                <w:szCs w:val="24"/>
              </w:rPr>
              <w:t>8</w:t>
            </w:r>
          </w:p>
        </w:tc>
        <w:tc>
          <w:tcPr>
            <w:tcW w:w="1231" w:type="pct"/>
            <w:tcBorders>
              <w:top w:val="nil"/>
              <w:left w:val="nil"/>
              <w:bottom w:val="single" w:sz="4" w:space="0" w:color="000000"/>
              <w:right w:val="single" w:sz="4" w:space="0" w:color="000000"/>
            </w:tcBorders>
            <w:shd w:val="clear" w:color="auto" w:fill="auto"/>
            <w:noWrap/>
            <w:vAlign w:val="bottom"/>
            <w:hideMark/>
          </w:tcPr>
          <w:p w14:paraId="3572A4A7" w14:textId="42E3983D" w:rsidR="0069198C" w:rsidRPr="0088103E" w:rsidRDefault="0069198C" w:rsidP="0069198C">
            <w:pPr>
              <w:spacing w:after="0" w:line="240" w:lineRule="auto"/>
              <w:jc w:val="right"/>
              <w:rPr>
                <w:rFonts w:ascii="Times New Roman" w:eastAsia="Times New Roman" w:hAnsi="Times New Roman" w:cs="Times New Roman"/>
                <w:b/>
                <w:bCs/>
                <w:color w:val="000000"/>
                <w:sz w:val="24"/>
                <w:szCs w:val="24"/>
                <w:lang w:eastAsia="ru-RU"/>
              </w:rPr>
            </w:pPr>
            <w:r w:rsidRPr="0088103E">
              <w:rPr>
                <w:rFonts w:ascii="Times New Roman" w:hAnsi="Times New Roman" w:cs="Times New Roman"/>
                <w:color w:val="000000"/>
                <w:sz w:val="24"/>
                <w:szCs w:val="24"/>
              </w:rPr>
              <w:t>172</w:t>
            </w:r>
          </w:p>
        </w:tc>
        <w:tc>
          <w:tcPr>
            <w:tcW w:w="369" w:type="pct"/>
            <w:tcBorders>
              <w:top w:val="nil"/>
              <w:left w:val="nil"/>
              <w:bottom w:val="single" w:sz="4" w:space="0" w:color="000000"/>
              <w:right w:val="single" w:sz="4" w:space="0" w:color="000000"/>
            </w:tcBorders>
            <w:shd w:val="clear" w:color="auto" w:fill="auto"/>
            <w:noWrap/>
            <w:vAlign w:val="bottom"/>
            <w:hideMark/>
          </w:tcPr>
          <w:p w14:paraId="0A236839" w14:textId="2BE475F0" w:rsidR="0069198C" w:rsidRPr="0088103E" w:rsidRDefault="0069198C" w:rsidP="0069198C">
            <w:pPr>
              <w:spacing w:after="0" w:line="240" w:lineRule="auto"/>
              <w:jc w:val="right"/>
              <w:rPr>
                <w:rFonts w:ascii="Times New Roman" w:eastAsia="Times New Roman" w:hAnsi="Times New Roman" w:cs="Times New Roman"/>
                <w:b/>
                <w:bCs/>
                <w:color w:val="000000"/>
                <w:sz w:val="24"/>
                <w:szCs w:val="24"/>
                <w:lang w:eastAsia="ru-RU"/>
              </w:rPr>
            </w:pPr>
            <w:r w:rsidRPr="0088103E">
              <w:rPr>
                <w:rFonts w:ascii="Times New Roman" w:hAnsi="Times New Roman" w:cs="Times New Roman"/>
                <w:color w:val="000000"/>
                <w:sz w:val="24"/>
                <w:szCs w:val="24"/>
              </w:rPr>
              <w:t>9,3</w:t>
            </w:r>
          </w:p>
        </w:tc>
        <w:tc>
          <w:tcPr>
            <w:tcW w:w="405" w:type="pct"/>
            <w:tcBorders>
              <w:top w:val="nil"/>
              <w:left w:val="nil"/>
              <w:bottom w:val="single" w:sz="4" w:space="0" w:color="000000"/>
              <w:right w:val="single" w:sz="4" w:space="0" w:color="000000"/>
            </w:tcBorders>
            <w:shd w:val="clear" w:color="auto" w:fill="auto"/>
            <w:noWrap/>
            <w:vAlign w:val="bottom"/>
            <w:hideMark/>
          </w:tcPr>
          <w:p w14:paraId="0B62061D" w14:textId="2454A1F4" w:rsidR="0069198C" w:rsidRPr="0088103E" w:rsidRDefault="0069198C" w:rsidP="0069198C">
            <w:pPr>
              <w:spacing w:after="0" w:line="240" w:lineRule="auto"/>
              <w:jc w:val="right"/>
              <w:rPr>
                <w:rFonts w:ascii="Times New Roman" w:eastAsia="Times New Roman" w:hAnsi="Times New Roman" w:cs="Times New Roman"/>
                <w:b/>
                <w:bCs/>
                <w:color w:val="000000"/>
                <w:sz w:val="24"/>
                <w:szCs w:val="24"/>
                <w:lang w:eastAsia="ru-RU"/>
              </w:rPr>
            </w:pPr>
            <w:r w:rsidRPr="0088103E">
              <w:rPr>
                <w:rFonts w:ascii="Times New Roman" w:hAnsi="Times New Roman" w:cs="Times New Roman"/>
                <w:color w:val="000000"/>
                <w:sz w:val="24"/>
                <w:szCs w:val="24"/>
              </w:rPr>
              <w:t>42,44</w:t>
            </w:r>
          </w:p>
        </w:tc>
        <w:tc>
          <w:tcPr>
            <w:tcW w:w="405" w:type="pct"/>
            <w:tcBorders>
              <w:top w:val="nil"/>
              <w:left w:val="nil"/>
              <w:bottom w:val="single" w:sz="4" w:space="0" w:color="000000"/>
              <w:right w:val="single" w:sz="4" w:space="0" w:color="000000"/>
            </w:tcBorders>
            <w:shd w:val="clear" w:color="auto" w:fill="auto"/>
            <w:noWrap/>
            <w:vAlign w:val="bottom"/>
            <w:hideMark/>
          </w:tcPr>
          <w:p w14:paraId="4A912AE0" w14:textId="6E7AD541" w:rsidR="0069198C" w:rsidRPr="0088103E" w:rsidRDefault="0069198C" w:rsidP="0069198C">
            <w:pPr>
              <w:spacing w:after="0" w:line="240" w:lineRule="auto"/>
              <w:jc w:val="right"/>
              <w:rPr>
                <w:rFonts w:ascii="Times New Roman" w:eastAsia="Times New Roman" w:hAnsi="Times New Roman" w:cs="Times New Roman"/>
                <w:b/>
                <w:bCs/>
                <w:color w:val="000000"/>
                <w:sz w:val="24"/>
                <w:szCs w:val="24"/>
                <w:lang w:eastAsia="ru-RU"/>
              </w:rPr>
            </w:pPr>
            <w:r w:rsidRPr="0088103E">
              <w:rPr>
                <w:rFonts w:ascii="Times New Roman" w:hAnsi="Times New Roman" w:cs="Times New Roman"/>
                <w:color w:val="000000"/>
                <w:sz w:val="24"/>
                <w:szCs w:val="24"/>
              </w:rPr>
              <w:t>36,63</w:t>
            </w:r>
          </w:p>
        </w:tc>
        <w:tc>
          <w:tcPr>
            <w:tcW w:w="405" w:type="pct"/>
            <w:tcBorders>
              <w:top w:val="nil"/>
              <w:left w:val="nil"/>
              <w:bottom w:val="single" w:sz="4" w:space="0" w:color="000000"/>
              <w:right w:val="single" w:sz="4" w:space="0" w:color="000000"/>
            </w:tcBorders>
            <w:shd w:val="clear" w:color="auto" w:fill="auto"/>
            <w:noWrap/>
            <w:vAlign w:val="bottom"/>
            <w:hideMark/>
          </w:tcPr>
          <w:p w14:paraId="3E26B0E3" w14:textId="29FE5762" w:rsidR="0069198C" w:rsidRPr="0088103E" w:rsidRDefault="0069198C" w:rsidP="0069198C">
            <w:pPr>
              <w:spacing w:after="0" w:line="240" w:lineRule="auto"/>
              <w:jc w:val="right"/>
              <w:rPr>
                <w:rFonts w:ascii="Times New Roman" w:eastAsia="Times New Roman" w:hAnsi="Times New Roman" w:cs="Times New Roman"/>
                <w:b/>
                <w:bCs/>
                <w:color w:val="000000"/>
                <w:sz w:val="24"/>
                <w:szCs w:val="24"/>
                <w:lang w:eastAsia="ru-RU"/>
              </w:rPr>
            </w:pPr>
            <w:r w:rsidRPr="0088103E">
              <w:rPr>
                <w:rFonts w:ascii="Times New Roman" w:hAnsi="Times New Roman" w:cs="Times New Roman"/>
                <w:color w:val="000000"/>
                <w:sz w:val="24"/>
                <w:szCs w:val="24"/>
              </w:rPr>
              <w:t>11,63</w:t>
            </w:r>
          </w:p>
        </w:tc>
      </w:tr>
      <w:tr w:rsidR="0069198C" w:rsidRPr="00CB50CF" w14:paraId="6AB23422" w14:textId="77777777" w:rsidTr="0069198C">
        <w:trPr>
          <w:trHeight w:val="300"/>
        </w:trPr>
        <w:tc>
          <w:tcPr>
            <w:tcW w:w="1431" w:type="pct"/>
            <w:tcBorders>
              <w:top w:val="nil"/>
              <w:left w:val="single" w:sz="4" w:space="0" w:color="000000"/>
              <w:bottom w:val="single" w:sz="4" w:space="0" w:color="000000"/>
              <w:right w:val="single" w:sz="4" w:space="0" w:color="000000"/>
            </w:tcBorders>
            <w:shd w:val="clear" w:color="auto" w:fill="auto"/>
            <w:noWrap/>
            <w:vAlign w:val="bottom"/>
            <w:hideMark/>
          </w:tcPr>
          <w:p w14:paraId="1A976CB4" w14:textId="77777777" w:rsidR="0069198C" w:rsidRPr="00CB50CF" w:rsidRDefault="0069198C" w:rsidP="0069198C">
            <w:pPr>
              <w:spacing w:after="0" w:line="240" w:lineRule="auto"/>
              <w:jc w:val="right"/>
              <w:rPr>
                <w:rFonts w:ascii="Times New Roman" w:eastAsia="Times New Roman" w:hAnsi="Times New Roman" w:cs="Times New Roman"/>
                <w:color w:val="000000"/>
                <w:sz w:val="24"/>
                <w:szCs w:val="24"/>
                <w:lang w:eastAsia="ru-RU"/>
              </w:rPr>
            </w:pPr>
            <w:r w:rsidRPr="00CB50CF">
              <w:rPr>
                <w:rFonts w:ascii="Times New Roman" w:eastAsia="Times New Roman" w:hAnsi="Times New Roman" w:cs="Times New Roman"/>
                <w:color w:val="000000"/>
                <w:sz w:val="24"/>
                <w:szCs w:val="24"/>
                <w:lang w:eastAsia="ru-RU"/>
              </w:rPr>
              <w:t>230</w:t>
            </w:r>
          </w:p>
        </w:tc>
        <w:tc>
          <w:tcPr>
            <w:tcW w:w="754" w:type="pct"/>
            <w:tcBorders>
              <w:top w:val="nil"/>
              <w:left w:val="nil"/>
              <w:bottom w:val="single" w:sz="4" w:space="0" w:color="000000"/>
              <w:right w:val="single" w:sz="4" w:space="0" w:color="000000"/>
            </w:tcBorders>
            <w:shd w:val="clear" w:color="auto" w:fill="auto"/>
            <w:noWrap/>
            <w:vAlign w:val="bottom"/>
            <w:hideMark/>
          </w:tcPr>
          <w:p w14:paraId="3E31EFC3" w14:textId="2FD831F4" w:rsidR="0069198C" w:rsidRPr="0088103E" w:rsidRDefault="0069198C" w:rsidP="0069198C">
            <w:pPr>
              <w:spacing w:after="0" w:line="240" w:lineRule="auto"/>
              <w:rPr>
                <w:rFonts w:ascii="Times New Roman" w:eastAsia="Times New Roman" w:hAnsi="Times New Roman" w:cs="Times New Roman"/>
                <w:color w:val="000000"/>
                <w:sz w:val="24"/>
                <w:szCs w:val="24"/>
                <w:lang w:eastAsia="ru-RU"/>
              </w:rPr>
            </w:pPr>
            <w:r w:rsidRPr="0088103E">
              <w:rPr>
                <w:rFonts w:ascii="Times New Roman" w:hAnsi="Times New Roman" w:cs="Times New Roman"/>
                <w:color w:val="000000"/>
                <w:sz w:val="24"/>
                <w:szCs w:val="24"/>
              </w:rPr>
              <w:t> </w:t>
            </w:r>
          </w:p>
        </w:tc>
        <w:tc>
          <w:tcPr>
            <w:tcW w:w="1231" w:type="pct"/>
            <w:tcBorders>
              <w:top w:val="nil"/>
              <w:left w:val="nil"/>
              <w:bottom w:val="single" w:sz="4" w:space="0" w:color="000000"/>
              <w:right w:val="single" w:sz="4" w:space="0" w:color="000000"/>
            </w:tcBorders>
            <w:shd w:val="clear" w:color="auto" w:fill="auto"/>
            <w:noWrap/>
            <w:vAlign w:val="bottom"/>
            <w:hideMark/>
          </w:tcPr>
          <w:p w14:paraId="1CC7D26D" w14:textId="09816BFC" w:rsidR="0069198C" w:rsidRPr="0088103E" w:rsidRDefault="0069198C" w:rsidP="0069198C">
            <w:pPr>
              <w:spacing w:after="0" w:line="240" w:lineRule="auto"/>
              <w:jc w:val="right"/>
              <w:rPr>
                <w:rFonts w:ascii="Times New Roman" w:eastAsia="Times New Roman" w:hAnsi="Times New Roman" w:cs="Times New Roman"/>
                <w:color w:val="000000"/>
                <w:sz w:val="24"/>
                <w:szCs w:val="24"/>
                <w:lang w:eastAsia="ru-RU"/>
              </w:rPr>
            </w:pPr>
            <w:r w:rsidRPr="0088103E">
              <w:rPr>
                <w:rFonts w:ascii="Times New Roman" w:hAnsi="Times New Roman" w:cs="Times New Roman"/>
                <w:color w:val="000000"/>
                <w:sz w:val="24"/>
                <w:szCs w:val="24"/>
              </w:rPr>
              <w:t>19</w:t>
            </w:r>
          </w:p>
        </w:tc>
        <w:tc>
          <w:tcPr>
            <w:tcW w:w="369" w:type="pct"/>
            <w:tcBorders>
              <w:top w:val="nil"/>
              <w:left w:val="nil"/>
              <w:bottom w:val="single" w:sz="4" w:space="0" w:color="000000"/>
              <w:right w:val="single" w:sz="4" w:space="0" w:color="000000"/>
            </w:tcBorders>
            <w:shd w:val="clear" w:color="auto" w:fill="auto"/>
            <w:noWrap/>
            <w:vAlign w:val="bottom"/>
            <w:hideMark/>
          </w:tcPr>
          <w:p w14:paraId="38E0571F" w14:textId="53D69CC3" w:rsidR="0069198C" w:rsidRPr="0088103E" w:rsidRDefault="0069198C" w:rsidP="0069198C">
            <w:pPr>
              <w:spacing w:after="0" w:line="240" w:lineRule="auto"/>
              <w:jc w:val="right"/>
              <w:rPr>
                <w:rFonts w:ascii="Times New Roman" w:eastAsia="Times New Roman" w:hAnsi="Times New Roman" w:cs="Times New Roman"/>
                <w:color w:val="000000"/>
                <w:sz w:val="24"/>
                <w:szCs w:val="24"/>
                <w:lang w:eastAsia="ru-RU"/>
              </w:rPr>
            </w:pPr>
            <w:r w:rsidRPr="0088103E">
              <w:rPr>
                <w:rFonts w:ascii="Times New Roman" w:hAnsi="Times New Roman" w:cs="Times New Roman"/>
                <w:color w:val="000000"/>
                <w:sz w:val="24"/>
                <w:szCs w:val="24"/>
              </w:rPr>
              <w:t>15,79</w:t>
            </w:r>
          </w:p>
        </w:tc>
        <w:tc>
          <w:tcPr>
            <w:tcW w:w="405" w:type="pct"/>
            <w:tcBorders>
              <w:top w:val="nil"/>
              <w:left w:val="nil"/>
              <w:bottom w:val="single" w:sz="4" w:space="0" w:color="000000"/>
              <w:right w:val="single" w:sz="4" w:space="0" w:color="000000"/>
            </w:tcBorders>
            <w:shd w:val="clear" w:color="auto" w:fill="auto"/>
            <w:noWrap/>
            <w:vAlign w:val="bottom"/>
            <w:hideMark/>
          </w:tcPr>
          <w:p w14:paraId="117B0A98" w14:textId="61A2610D" w:rsidR="0069198C" w:rsidRPr="0088103E" w:rsidRDefault="0069198C" w:rsidP="0069198C">
            <w:pPr>
              <w:spacing w:after="0" w:line="240" w:lineRule="auto"/>
              <w:jc w:val="right"/>
              <w:rPr>
                <w:rFonts w:ascii="Times New Roman" w:eastAsia="Times New Roman" w:hAnsi="Times New Roman" w:cs="Times New Roman"/>
                <w:color w:val="000000"/>
                <w:sz w:val="24"/>
                <w:szCs w:val="24"/>
                <w:lang w:eastAsia="ru-RU"/>
              </w:rPr>
            </w:pPr>
            <w:r w:rsidRPr="0088103E">
              <w:rPr>
                <w:rFonts w:ascii="Times New Roman" w:hAnsi="Times New Roman" w:cs="Times New Roman"/>
                <w:color w:val="000000"/>
                <w:sz w:val="24"/>
                <w:szCs w:val="24"/>
              </w:rPr>
              <w:t>68,42</w:t>
            </w:r>
          </w:p>
        </w:tc>
        <w:tc>
          <w:tcPr>
            <w:tcW w:w="405" w:type="pct"/>
            <w:tcBorders>
              <w:top w:val="nil"/>
              <w:left w:val="nil"/>
              <w:bottom w:val="single" w:sz="4" w:space="0" w:color="000000"/>
              <w:right w:val="single" w:sz="4" w:space="0" w:color="000000"/>
            </w:tcBorders>
            <w:shd w:val="clear" w:color="auto" w:fill="auto"/>
            <w:noWrap/>
            <w:vAlign w:val="bottom"/>
            <w:hideMark/>
          </w:tcPr>
          <w:p w14:paraId="385223E3" w14:textId="0FA87427" w:rsidR="0069198C" w:rsidRPr="0088103E" w:rsidRDefault="0069198C" w:rsidP="0069198C">
            <w:pPr>
              <w:spacing w:after="0" w:line="240" w:lineRule="auto"/>
              <w:jc w:val="right"/>
              <w:rPr>
                <w:rFonts w:ascii="Times New Roman" w:eastAsia="Times New Roman" w:hAnsi="Times New Roman" w:cs="Times New Roman"/>
                <w:color w:val="000000"/>
                <w:sz w:val="24"/>
                <w:szCs w:val="24"/>
                <w:lang w:eastAsia="ru-RU"/>
              </w:rPr>
            </w:pPr>
            <w:r w:rsidRPr="0088103E">
              <w:rPr>
                <w:rFonts w:ascii="Times New Roman" w:hAnsi="Times New Roman" w:cs="Times New Roman"/>
                <w:color w:val="000000"/>
                <w:sz w:val="24"/>
                <w:szCs w:val="24"/>
              </w:rPr>
              <w:t>15,79</w:t>
            </w:r>
          </w:p>
        </w:tc>
        <w:tc>
          <w:tcPr>
            <w:tcW w:w="405" w:type="pct"/>
            <w:tcBorders>
              <w:top w:val="nil"/>
              <w:left w:val="nil"/>
              <w:bottom w:val="single" w:sz="4" w:space="0" w:color="000000"/>
              <w:right w:val="single" w:sz="4" w:space="0" w:color="000000"/>
            </w:tcBorders>
            <w:shd w:val="clear" w:color="auto" w:fill="auto"/>
            <w:noWrap/>
            <w:vAlign w:val="bottom"/>
            <w:hideMark/>
          </w:tcPr>
          <w:p w14:paraId="42379DEC" w14:textId="68F4C162" w:rsidR="0069198C" w:rsidRPr="0088103E" w:rsidRDefault="0069198C" w:rsidP="0069198C">
            <w:pPr>
              <w:spacing w:after="0" w:line="240" w:lineRule="auto"/>
              <w:jc w:val="right"/>
              <w:rPr>
                <w:rFonts w:ascii="Times New Roman" w:eastAsia="Times New Roman" w:hAnsi="Times New Roman" w:cs="Times New Roman"/>
                <w:color w:val="000000"/>
                <w:sz w:val="24"/>
                <w:szCs w:val="24"/>
                <w:lang w:eastAsia="ru-RU"/>
              </w:rPr>
            </w:pPr>
            <w:r w:rsidRPr="0088103E">
              <w:rPr>
                <w:rFonts w:ascii="Times New Roman" w:hAnsi="Times New Roman" w:cs="Times New Roman"/>
                <w:color w:val="000000"/>
                <w:sz w:val="24"/>
                <w:szCs w:val="24"/>
              </w:rPr>
              <w:t>0</w:t>
            </w:r>
          </w:p>
        </w:tc>
      </w:tr>
    </w:tbl>
    <w:p w14:paraId="5186EE8B" w14:textId="76E99B6D" w:rsidR="00DF1E07" w:rsidRDefault="00DF1E07" w:rsidP="00DF1E07">
      <w:pPr>
        <w:spacing w:after="0" w:line="240" w:lineRule="auto"/>
        <w:ind w:firstLine="709"/>
        <w:jc w:val="both"/>
        <w:rPr>
          <w:rFonts w:ascii="Times New Roman" w:eastAsia="Times New Roman" w:hAnsi="Times New Roman" w:cs="Times New Roman"/>
          <w:bCs/>
          <w:iCs/>
          <w:sz w:val="24"/>
          <w:szCs w:val="24"/>
          <w:lang w:eastAsia="ru-RU"/>
        </w:rPr>
      </w:pPr>
    </w:p>
    <w:p w14:paraId="7AFC8986" w14:textId="4534CD4B" w:rsidR="00305AAE" w:rsidRPr="008D51C2" w:rsidRDefault="00305AAE" w:rsidP="00DF1E07">
      <w:pPr>
        <w:spacing w:after="0" w:line="240"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i/>
          <w:noProof/>
          <w:sz w:val="24"/>
          <w:szCs w:val="24"/>
          <w:lang w:eastAsia="ru-RU"/>
        </w:rPr>
        <w:drawing>
          <wp:inline distT="0" distB="0" distL="0" distR="0" wp14:anchorId="15B49A94" wp14:editId="49AD4DE2">
            <wp:extent cx="4738978" cy="2157583"/>
            <wp:effectExtent l="0" t="0" r="508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07A1D71" w14:textId="651275D3" w:rsidR="00DF1E07" w:rsidRPr="00901FC2" w:rsidRDefault="00DF1E07" w:rsidP="00DF1E07">
      <w:pPr>
        <w:tabs>
          <w:tab w:val="left" w:pos="426"/>
        </w:tabs>
        <w:spacing w:after="0" w:line="240" w:lineRule="auto"/>
        <w:rPr>
          <w:rFonts w:ascii="Times New Roman" w:eastAsia="Times New Roman" w:hAnsi="Times New Roman" w:cs="Times New Roman"/>
          <w:sz w:val="24"/>
          <w:szCs w:val="24"/>
          <w:lang w:eastAsia="ru-RU"/>
        </w:rPr>
      </w:pPr>
      <w:r w:rsidRPr="00032374">
        <w:rPr>
          <w:rFonts w:ascii="Times New Roman" w:eastAsia="Times New Roman" w:hAnsi="Times New Roman" w:cs="Times New Roman"/>
          <w:sz w:val="24"/>
          <w:szCs w:val="24"/>
          <w:lang w:eastAsia="ru-RU"/>
        </w:rPr>
        <w:tab/>
      </w:r>
      <w:r w:rsidRPr="00901FC2">
        <w:rPr>
          <w:rFonts w:ascii="Times New Roman" w:eastAsia="Times New Roman" w:hAnsi="Times New Roman" w:cs="Times New Roman"/>
          <w:sz w:val="24"/>
          <w:szCs w:val="24"/>
          <w:lang w:eastAsia="ru-RU"/>
        </w:rPr>
        <w:t>По данным ФИОКО</w:t>
      </w:r>
      <w:r w:rsidR="00305AAE">
        <w:rPr>
          <w:rFonts w:ascii="Times New Roman" w:eastAsia="Times New Roman" w:hAnsi="Times New Roman" w:cs="Times New Roman"/>
          <w:sz w:val="24"/>
          <w:szCs w:val="24"/>
          <w:lang w:eastAsia="ru-RU"/>
        </w:rPr>
        <w:t>,</w:t>
      </w:r>
      <w:r w:rsidRPr="00901FC2">
        <w:rPr>
          <w:rFonts w:ascii="Times New Roman" w:eastAsia="Times New Roman" w:hAnsi="Times New Roman" w:cs="Times New Roman"/>
          <w:sz w:val="24"/>
          <w:szCs w:val="24"/>
          <w:lang w:eastAsia="ru-RU"/>
        </w:rPr>
        <w:t xml:space="preserve"> подтвердили свои отметки </w:t>
      </w:r>
      <w:r w:rsidR="00305AAE">
        <w:rPr>
          <w:rFonts w:ascii="Times New Roman" w:eastAsia="Times New Roman" w:hAnsi="Times New Roman" w:cs="Times New Roman"/>
          <w:sz w:val="24"/>
          <w:szCs w:val="24"/>
          <w:lang w:eastAsia="ru-RU"/>
        </w:rPr>
        <w:t>68,42</w:t>
      </w:r>
      <w:r w:rsidRPr="00901FC2">
        <w:rPr>
          <w:rFonts w:ascii="Times New Roman" w:eastAsia="Times New Roman" w:hAnsi="Times New Roman" w:cs="Times New Roman"/>
          <w:sz w:val="24"/>
          <w:szCs w:val="24"/>
          <w:lang w:eastAsia="ru-RU"/>
        </w:rPr>
        <w:t>% учащихся 1</w:t>
      </w:r>
      <w:r w:rsidR="00F2197D">
        <w:rPr>
          <w:rFonts w:ascii="Times New Roman" w:eastAsia="Times New Roman" w:hAnsi="Times New Roman" w:cs="Times New Roman"/>
          <w:sz w:val="24"/>
          <w:szCs w:val="24"/>
          <w:lang w:eastAsia="ru-RU"/>
        </w:rPr>
        <w:t>0</w:t>
      </w:r>
      <w:r w:rsidRPr="00901FC2">
        <w:rPr>
          <w:rFonts w:ascii="Times New Roman" w:eastAsia="Times New Roman" w:hAnsi="Times New Roman" w:cs="Times New Roman"/>
          <w:sz w:val="24"/>
          <w:szCs w:val="24"/>
          <w:lang w:eastAsia="ru-RU"/>
        </w:rPr>
        <w:t>-х классов, повысили –</w:t>
      </w:r>
      <w:r w:rsidR="00305AAE">
        <w:rPr>
          <w:rFonts w:ascii="Times New Roman" w:eastAsia="Times New Roman" w:hAnsi="Times New Roman" w:cs="Times New Roman"/>
          <w:sz w:val="24"/>
          <w:szCs w:val="24"/>
          <w:lang w:eastAsia="ru-RU"/>
        </w:rPr>
        <w:t xml:space="preserve"> 0</w:t>
      </w:r>
      <w:r w:rsidRPr="00901F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понизили – </w:t>
      </w:r>
      <w:r w:rsidRPr="00901FC2">
        <w:rPr>
          <w:rFonts w:ascii="Times New Roman" w:eastAsia="Times New Roman" w:hAnsi="Times New Roman" w:cs="Times New Roman"/>
          <w:sz w:val="24"/>
          <w:szCs w:val="24"/>
          <w:lang w:eastAsia="ru-RU"/>
        </w:rPr>
        <w:t xml:space="preserve"> </w:t>
      </w:r>
      <w:r w:rsidR="00305AAE">
        <w:rPr>
          <w:rFonts w:ascii="Times New Roman" w:eastAsia="Times New Roman" w:hAnsi="Times New Roman" w:cs="Times New Roman"/>
          <w:sz w:val="24"/>
          <w:szCs w:val="24"/>
          <w:lang w:eastAsia="ru-RU"/>
        </w:rPr>
        <w:t>31,58</w:t>
      </w:r>
      <w:r w:rsidRPr="00901FC2">
        <w:rPr>
          <w:rFonts w:ascii="Times New Roman" w:eastAsia="Times New Roman" w:hAnsi="Times New Roman" w:cs="Times New Roman"/>
          <w:sz w:val="24"/>
          <w:szCs w:val="24"/>
          <w:lang w:eastAsia="ru-RU"/>
        </w:rPr>
        <w:t>%.</w:t>
      </w:r>
    </w:p>
    <w:p w14:paraId="27C854D0" w14:textId="77777777" w:rsidR="00DF1E07" w:rsidRPr="007A6538" w:rsidRDefault="00DF1E07" w:rsidP="00DF1E07">
      <w:pPr>
        <w:spacing w:after="0" w:line="240" w:lineRule="auto"/>
        <w:ind w:firstLine="709"/>
        <w:jc w:val="both"/>
        <w:rPr>
          <w:rFonts w:ascii="Times New Roman" w:eastAsia="Times New Roman" w:hAnsi="Times New Roman" w:cs="Times New Roman"/>
          <w:sz w:val="24"/>
          <w:szCs w:val="24"/>
          <w:lang w:eastAsia="ru-RU"/>
        </w:rPr>
      </w:pPr>
      <w:r w:rsidRPr="007A6538">
        <w:rPr>
          <w:rFonts w:ascii="Times New Roman" w:eastAsia="Times New Roman" w:hAnsi="Times New Roman" w:cs="Times New Roman"/>
          <w:sz w:val="24"/>
          <w:szCs w:val="24"/>
          <w:lang w:eastAsia="ru-RU"/>
        </w:rPr>
        <w:t>Наибольшую трудность вызвали задания</w:t>
      </w:r>
      <w:r>
        <w:rPr>
          <w:rFonts w:ascii="Times New Roman" w:eastAsia="Times New Roman" w:hAnsi="Times New Roman" w:cs="Times New Roman"/>
          <w:sz w:val="24"/>
          <w:szCs w:val="24"/>
          <w:lang w:eastAsia="ru-RU"/>
        </w:rPr>
        <w:t xml:space="preserve"> №№</w:t>
      </w:r>
      <w:r w:rsidRPr="007A6538">
        <w:rPr>
          <w:rFonts w:ascii="Times New Roman" w:eastAsia="Times New Roman" w:hAnsi="Times New Roman" w:cs="Times New Roman"/>
          <w:sz w:val="24"/>
          <w:szCs w:val="24"/>
          <w:lang w:eastAsia="ru-RU"/>
        </w:rPr>
        <w:t xml:space="preserve">: </w:t>
      </w:r>
    </w:p>
    <w:p w14:paraId="04761A59" w14:textId="77777777" w:rsidR="00305AAE" w:rsidRPr="00305AAE" w:rsidRDefault="00305AAE" w:rsidP="00305AAE">
      <w:pPr>
        <w:spacing w:after="0" w:line="240" w:lineRule="auto"/>
        <w:ind w:firstLine="567"/>
        <w:jc w:val="both"/>
        <w:rPr>
          <w:rFonts w:ascii="Times New Roman" w:eastAsia="Times New Roman" w:hAnsi="Times New Roman" w:cs="Times New Roman"/>
          <w:i/>
          <w:color w:val="000000"/>
          <w:sz w:val="24"/>
          <w:szCs w:val="24"/>
          <w:lang w:eastAsia="ru-RU"/>
        </w:rPr>
      </w:pPr>
      <w:r w:rsidRPr="00305AAE">
        <w:rPr>
          <w:rFonts w:ascii="Times New Roman" w:eastAsia="Times New Roman" w:hAnsi="Times New Roman" w:cs="Times New Roman"/>
          <w:i/>
          <w:color w:val="000000"/>
          <w:sz w:val="24"/>
          <w:szCs w:val="24"/>
          <w:lang w:eastAsia="ru-RU"/>
        </w:rPr>
        <w:t>1. Оперировать понятиями: рациональное и действительное число, обыкновенная и десятичная дробь, проценты</w:t>
      </w:r>
    </w:p>
    <w:p w14:paraId="64497C84" w14:textId="77777777" w:rsidR="00305AAE" w:rsidRPr="00305AAE" w:rsidRDefault="00305AAE" w:rsidP="00305AAE">
      <w:pPr>
        <w:spacing w:after="0" w:line="240" w:lineRule="auto"/>
        <w:ind w:firstLine="567"/>
        <w:jc w:val="both"/>
        <w:rPr>
          <w:rFonts w:ascii="Times New Roman" w:eastAsia="Times New Roman" w:hAnsi="Times New Roman" w:cs="Times New Roman"/>
          <w:i/>
          <w:color w:val="000000"/>
          <w:sz w:val="24"/>
          <w:szCs w:val="24"/>
          <w:lang w:eastAsia="ru-RU"/>
        </w:rPr>
      </w:pPr>
      <w:r w:rsidRPr="00305AAE">
        <w:rPr>
          <w:rFonts w:ascii="Times New Roman" w:eastAsia="Times New Roman" w:hAnsi="Times New Roman" w:cs="Times New Roman"/>
          <w:i/>
          <w:color w:val="000000"/>
          <w:sz w:val="24"/>
          <w:szCs w:val="24"/>
          <w:lang w:eastAsia="ru-RU"/>
        </w:rPr>
        <w:t>2. 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14:paraId="64FEDC73" w14:textId="77777777" w:rsidR="00305AAE" w:rsidRPr="00305AAE" w:rsidRDefault="00305AAE" w:rsidP="00305AAE">
      <w:pPr>
        <w:spacing w:after="0" w:line="240" w:lineRule="auto"/>
        <w:ind w:firstLine="567"/>
        <w:jc w:val="both"/>
        <w:rPr>
          <w:rFonts w:ascii="Times New Roman" w:eastAsia="Times New Roman" w:hAnsi="Times New Roman" w:cs="Times New Roman"/>
          <w:i/>
          <w:color w:val="000000"/>
          <w:sz w:val="24"/>
          <w:szCs w:val="24"/>
          <w:lang w:eastAsia="ru-RU"/>
        </w:rPr>
      </w:pPr>
      <w:r w:rsidRPr="00305AAE">
        <w:rPr>
          <w:rFonts w:ascii="Times New Roman" w:eastAsia="Times New Roman" w:hAnsi="Times New Roman" w:cs="Times New Roman"/>
          <w:i/>
          <w:color w:val="000000"/>
          <w:sz w:val="24"/>
          <w:szCs w:val="24"/>
          <w:lang w:eastAsia="ru-RU"/>
        </w:rPr>
        <w:t>4. Оперировать понятиями: последовательность, арифметическая и геометрическая прогрессии. Оперировать понятиями: бесконечно убывающая геометрическая прогрессия, сумма бесконечно убывающей геометрической прогрессии</w:t>
      </w:r>
    </w:p>
    <w:p w14:paraId="7720679A" w14:textId="77777777" w:rsidR="00305AAE" w:rsidRPr="00305AAE" w:rsidRDefault="00305AAE" w:rsidP="00305AAE">
      <w:pPr>
        <w:spacing w:after="0" w:line="240" w:lineRule="auto"/>
        <w:ind w:firstLine="567"/>
        <w:jc w:val="both"/>
        <w:rPr>
          <w:rFonts w:ascii="Times New Roman" w:eastAsia="Times New Roman" w:hAnsi="Times New Roman" w:cs="Times New Roman"/>
          <w:i/>
          <w:color w:val="000000"/>
          <w:sz w:val="24"/>
          <w:szCs w:val="24"/>
          <w:lang w:eastAsia="ru-RU"/>
        </w:rPr>
      </w:pPr>
      <w:r w:rsidRPr="00305AAE">
        <w:rPr>
          <w:rFonts w:ascii="Times New Roman" w:eastAsia="Times New Roman" w:hAnsi="Times New Roman" w:cs="Times New Roman"/>
          <w:i/>
          <w:color w:val="000000"/>
          <w:sz w:val="24"/>
          <w:szCs w:val="24"/>
          <w:lang w:eastAsia="ru-RU"/>
        </w:rPr>
        <w:t>6.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14:paraId="7C93ADB2" w14:textId="77777777" w:rsidR="00305AAE" w:rsidRPr="00305AAE" w:rsidRDefault="00305AAE" w:rsidP="00305AAE">
      <w:pPr>
        <w:spacing w:after="0" w:line="240" w:lineRule="auto"/>
        <w:ind w:firstLine="567"/>
        <w:jc w:val="both"/>
        <w:rPr>
          <w:rFonts w:ascii="Times New Roman" w:eastAsia="Times New Roman" w:hAnsi="Times New Roman" w:cs="Times New Roman"/>
          <w:i/>
          <w:color w:val="000000"/>
          <w:sz w:val="24"/>
          <w:szCs w:val="24"/>
          <w:lang w:eastAsia="ru-RU"/>
        </w:rPr>
      </w:pPr>
      <w:r w:rsidRPr="00305AAE">
        <w:rPr>
          <w:rFonts w:ascii="Times New Roman" w:eastAsia="Times New Roman" w:hAnsi="Times New Roman" w:cs="Times New Roman"/>
          <w:i/>
          <w:color w:val="000000"/>
          <w:sz w:val="24"/>
          <w:szCs w:val="24"/>
          <w:lang w:eastAsia="ru-RU"/>
        </w:rPr>
        <w:t>8. Строить и читать графики линейной функции, квадратичной функции, степенной функции с целым показателем</w:t>
      </w:r>
    </w:p>
    <w:p w14:paraId="18A77EF7" w14:textId="77777777" w:rsidR="00305AAE" w:rsidRPr="00305AAE" w:rsidRDefault="00305AAE" w:rsidP="00305AAE">
      <w:pPr>
        <w:spacing w:after="0" w:line="240" w:lineRule="auto"/>
        <w:ind w:firstLine="567"/>
        <w:jc w:val="both"/>
        <w:rPr>
          <w:rFonts w:ascii="Times New Roman" w:eastAsia="Times New Roman" w:hAnsi="Times New Roman" w:cs="Times New Roman"/>
          <w:i/>
          <w:color w:val="000000"/>
          <w:sz w:val="24"/>
          <w:szCs w:val="24"/>
          <w:lang w:eastAsia="ru-RU"/>
        </w:rPr>
      </w:pPr>
      <w:r w:rsidRPr="00305AAE">
        <w:rPr>
          <w:rFonts w:ascii="Times New Roman" w:eastAsia="Times New Roman" w:hAnsi="Times New Roman" w:cs="Times New Roman"/>
          <w:i/>
          <w:color w:val="000000"/>
          <w:sz w:val="24"/>
          <w:szCs w:val="24"/>
          <w:lang w:eastAsia="ru-RU"/>
        </w:rPr>
        <w:lastRenderedPageBreak/>
        <w:t>9. Оперировать понятиями: условная вероятность, независимые события; находить вероятности с помощью правила умножения, дерева случайного опыта</w:t>
      </w:r>
    </w:p>
    <w:p w14:paraId="7CA9181B" w14:textId="77777777" w:rsidR="00305AAE" w:rsidRPr="00305AAE" w:rsidRDefault="00305AAE" w:rsidP="00305AAE">
      <w:pPr>
        <w:spacing w:after="0" w:line="240" w:lineRule="auto"/>
        <w:ind w:firstLine="567"/>
        <w:jc w:val="both"/>
        <w:rPr>
          <w:rFonts w:ascii="Times New Roman" w:eastAsia="Times New Roman" w:hAnsi="Times New Roman" w:cs="Times New Roman"/>
          <w:i/>
          <w:color w:val="000000"/>
          <w:sz w:val="24"/>
          <w:szCs w:val="24"/>
          <w:lang w:eastAsia="ru-RU"/>
        </w:rPr>
      </w:pPr>
      <w:r w:rsidRPr="00305AAE">
        <w:rPr>
          <w:rFonts w:ascii="Times New Roman" w:eastAsia="Times New Roman" w:hAnsi="Times New Roman" w:cs="Times New Roman"/>
          <w:i/>
          <w:color w:val="000000"/>
          <w:sz w:val="24"/>
          <w:szCs w:val="24"/>
          <w:lang w:eastAsia="ru-RU"/>
        </w:rPr>
        <w:t>10. Выполнять преобразования тригонометрических выражений и решать тригонометрические уравнения</w:t>
      </w:r>
    </w:p>
    <w:p w14:paraId="2954DF3D" w14:textId="77777777" w:rsidR="00305AAE" w:rsidRPr="00305AAE" w:rsidRDefault="00305AAE" w:rsidP="00305AAE">
      <w:pPr>
        <w:spacing w:after="0" w:line="240" w:lineRule="auto"/>
        <w:ind w:firstLine="567"/>
        <w:jc w:val="both"/>
        <w:rPr>
          <w:rFonts w:ascii="Times New Roman" w:eastAsia="Times New Roman" w:hAnsi="Times New Roman" w:cs="Times New Roman"/>
          <w:i/>
          <w:color w:val="000000"/>
          <w:sz w:val="24"/>
          <w:szCs w:val="24"/>
          <w:lang w:eastAsia="ru-RU"/>
        </w:rPr>
      </w:pPr>
      <w:r w:rsidRPr="00305AAE">
        <w:rPr>
          <w:rFonts w:ascii="Times New Roman" w:eastAsia="Times New Roman" w:hAnsi="Times New Roman" w:cs="Times New Roman"/>
          <w:i/>
          <w:color w:val="000000"/>
          <w:sz w:val="24"/>
          <w:szCs w:val="24"/>
          <w:lang w:eastAsia="ru-RU"/>
        </w:rPr>
        <w:t>11.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18F86D70" w14:textId="77777777" w:rsidR="00305AAE" w:rsidRPr="00305AAE" w:rsidRDefault="00305AAE" w:rsidP="00305AAE">
      <w:pPr>
        <w:spacing w:after="0" w:line="240" w:lineRule="auto"/>
        <w:ind w:firstLine="567"/>
        <w:jc w:val="both"/>
        <w:rPr>
          <w:rFonts w:ascii="Times New Roman" w:eastAsia="Times New Roman" w:hAnsi="Times New Roman" w:cs="Times New Roman"/>
          <w:i/>
          <w:color w:val="000000"/>
          <w:sz w:val="24"/>
          <w:szCs w:val="24"/>
          <w:lang w:eastAsia="ru-RU"/>
        </w:rPr>
      </w:pPr>
      <w:r w:rsidRPr="00305AAE">
        <w:rPr>
          <w:rFonts w:ascii="Times New Roman" w:eastAsia="Times New Roman" w:hAnsi="Times New Roman" w:cs="Times New Roman"/>
          <w:i/>
          <w:color w:val="000000"/>
          <w:sz w:val="24"/>
          <w:szCs w:val="24"/>
          <w:lang w:eastAsia="ru-RU"/>
        </w:rPr>
        <w:t>13. Выполнять преобразования тригонометрических выражений и решать тригонометрические уравнения</w:t>
      </w:r>
    </w:p>
    <w:p w14:paraId="119DD459" w14:textId="77777777" w:rsidR="00305AAE" w:rsidRPr="00305AAE" w:rsidRDefault="00305AAE" w:rsidP="00305AAE">
      <w:pPr>
        <w:spacing w:after="0" w:line="240" w:lineRule="auto"/>
        <w:ind w:firstLine="567"/>
        <w:jc w:val="both"/>
        <w:rPr>
          <w:rFonts w:ascii="Times New Roman" w:eastAsia="Times New Roman" w:hAnsi="Times New Roman" w:cs="Times New Roman"/>
          <w:i/>
          <w:color w:val="000000"/>
          <w:sz w:val="24"/>
          <w:szCs w:val="24"/>
          <w:lang w:eastAsia="ru-RU"/>
        </w:rPr>
      </w:pPr>
      <w:r w:rsidRPr="00305AAE">
        <w:rPr>
          <w:rFonts w:ascii="Times New Roman" w:eastAsia="Times New Roman" w:hAnsi="Times New Roman" w:cs="Times New Roman"/>
          <w:i/>
          <w:color w:val="000000"/>
          <w:sz w:val="24"/>
          <w:szCs w:val="24"/>
          <w:lang w:eastAsia="ru-RU"/>
        </w:rPr>
        <w:t>14. 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14:paraId="48F64585" w14:textId="77777777" w:rsidR="00305AAE" w:rsidRPr="00305AAE" w:rsidRDefault="00305AAE" w:rsidP="00305AAE">
      <w:pPr>
        <w:spacing w:after="0" w:line="240" w:lineRule="auto"/>
        <w:ind w:firstLine="567"/>
        <w:jc w:val="both"/>
        <w:rPr>
          <w:rFonts w:ascii="Times New Roman" w:eastAsia="Times New Roman" w:hAnsi="Times New Roman" w:cs="Times New Roman"/>
          <w:i/>
          <w:color w:val="000000"/>
          <w:sz w:val="24"/>
          <w:szCs w:val="24"/>
          <w:lang w:eastAsia="ru-RU"/>
        </w:rPr>
      </w:pPr>
      <w:r w:rsidRPr="00305AAE">
        <w:rPr>
          <w:rFonts w:ascii="Times New Roman" w:eastAsia="Times New Roman" w:hAnsi="Times New Roman" w:cs="Times New Roman"/>
          <w:i/>
          <w:color w:val="000000"/>
          <w:sz w:val="24"/>
          <w:szCs w:val="24"/>
          <w:lang w:eastAsia="ru-RU"/>
        </w:rPr>
        <w:t>15. Использовать графики функций для решения уравнений. Строить и читать графики линейной функции, квадратичной функции, степенной функции с целым показателем</w:t>
      </w:r>
    </w:p>
    <w:p w14:paraId="0576F409" w14:textId="142105C0" w:rsidR="00305AAE" w:rsidRPr="00305AAE" w:rsidRDefault="00305AAE" w:rsidP="00305AAE">
      <w:pPr>
        <w:spacing w:after="0" w:line="240" w:lineRule="auto"/>
        <w:ind w:firstLine="567"/>
        <w:jc w:val="both"/>
        <w:rPr>
          <w:rFonts w:ascii="Times New Roman" w:eastAsia="Times New Roman" w:hAnsi="Times New Roman" w:cs="Times New Roman"/>
          <w:i/>
          <w:color w:val="000000"/>
          <w:sz w:val="24"/>
          <w:szCs w:val="24"/>
          <w:lang w:eastAsia="ru-RU"/>
        </w:rPr>
      </w:pPr>
      <w:r w:rsidRPr="00305AAE">
        <w:rPr>
          <w:rFonts w:ascii="Times New Roman" w:eastAsia="Times New Roman" w:hAnsi="Times New Roman" w:cs="Times New Roman"/>
          <w:i/>
          <w:color w:val="000000"/>
          <w:sz w:val="24"/>
          <w:szCs w:val="24"/>
          <w:lang w:eastAsia="ru-RU"/>
        </w:rPr>
        <w:t>16.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углов между прямой и плоскостью, углов между плоскостями, двугранных углов. 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r>
        <w:rPr>
          <w:rFonts w:ascii="Times New Roman" w:eastAsia="Times New Roman" w:hAnsi="Times New Roman" w:cs="Times New Roman"/>
          <w:i/>
          <w:color w:val="000000"/>
          <w:sz w:val="24"/>
          <w:szCs w:val="24"/>
          <w:lang w:eastAsia="ru-RU"/>
        </w:rPr>
        <w:t>.</w:t>
      </w:r>
    </w:p>
    <w:p w14:paraId="3D49D495" w14:textId="4B6A8475" w:rsidR="00DF1E07" w:rsidRPr="00305AAE" w:rsidRDefault="00DF1E07" w:rsidP="00C87B65">
      <w:pPr>
        <w:spacing w:after="0" w:line="240" w:lineRule="auto"/>
        <w:ind w:firstLine="567"/>
        <w:jc w:val="both"/>
        <w:rPr>
          <w:rFonts w:ascii="Times New Roman" w:eastAsia="Times New Roman" w:hAnsi="Times New Roman" w:cs="Times New Roman"/>
          <w:i/>
          <w:color w:val="FF0000"/>
          <w:sz w:val="24"/>
          <w:szCs w:val="24"/>
          <w:lang w:eastAsia="ru-RU"/>
        </w:rPr>
      </w:pPr>
    </w:p>
    <w:p w14:paraId="4C9D2CF6" w14:textId="4824B365" w:rsidR="00DF1E07" w:rsidRPr="008D51C2" w:rsidRDefault="00305AAE" w:rsidP="00DF1E07">
      <w:pPr>
        <w:spacing w:after="0" w:line="24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История</w:t>
      </w:r>
      <w:r w:rsidR="00DF1E07" w:rsidRPr="008D51C2">
        <w:rPr>
          <w:rFonts w:ascii="Times New Roman" w:eastAsia="Times New Roman" w:hAnsi="Times New Roman" w:cs="Times New Roman"/>
          <w:b/>
          <w:i/>
          <w:sz w:val="24"/>
          <w:szCs w:val="24"/>
          <w:lang w:eastAsia="ru-RU"/>
        </w:rPr>
        <w:t>. ВПР-202</w:t>
      </w:r>
      <w:r w:rsidR="00DF1E07">
        <w:rPr>
          <w:rFonts w:ascii="Times New Roman" w:eastAsia="Times New Roman" w:hAnsi="Times New Roman" w:cs="Times New Roman"/>
          <w:b/>
          <w:i/>
          <w:sz w:val="24"/>
          <w:szCs w:val="24"/>
          <w:lang w:eastAsia="ru-RU"/>
        </w:rPr>
        <w:t>5</w:t>
      </w:r>
      <w:r w:rsidR="00DF1E07" w:rsidRPr="008D51C2">
        <w:rPr>
          <w:rFonts w:ascii="Times New Roman" w:eastAsia="Times New Roman" w:hAnsi="Times New Roman" w:cs="Times New Roman"/>
          <w:b/>
          <w:i/>
          <w:sz w:val="24"/>
          <w:szCs w:val="24"/>
          <w:lang w:eastAsia="ru-RU"/>
        </w:rPr>
        <w:t>, 1</w:t>
      </w:r>
      <w:r w:rsidR="00DF1E07">
        <w:rPr>
          <w:rFonts w:ascii="Times New Roman" w:eastAsia="Times New Roman" w:hAnsi="Times New Roman" w:cs="Times New Roman"/>
          <w:b/>
          <w:i/>
          <w:sz w:val="24"/>
          <w:szCs w:val="24"/>
          <w:lang w:eastAsia="ru-RU"/>
        </w:rPr>
        <w:t>0</w:t>
      </w:r>
      <w:r w:rsidR="00DF1E07" w:rsidRPr="008D51C2">
        <w:rPr>
          <w:rFonts w:ascii="Times New Roman" w:eastAsia="Times New Roman" w:hAnsi="Times New Roman" w:cs="Times New Roman"/>
          <w:b/>
          <w:i/>
          <w:sz w:val="24"/>
          <w:szCs w:val="24"/>
          <w:lang w:eastAsia="ru-RU"/>
        </w:rPr>
        <w:t xml:space="preserve"> класс</w:t>
      </w:r>
    </w:p>
    <w:p w14:paraId="44D2B53B" w14:textId="7A91EBE3" w:rsidR="00DF1E07" w:rsidRPr="008D51C2" w:rsidRDefault="00F2197D" w:rsidP="00DF1E0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Работу </w:t>
      </w:r>
      <w:r w:rsidR="00DF1E07" w:rsidRPr="008D51C2">
        <w:rPr>
          <w:rFonts w:ascii="Times New Roman" w:eastAsia="Times New Roman" w:hAnsi="Times New Roman" w:cs="Times New Roman"/>
          <w:sz w:val="24"/>
          <w:szCs w:val="24"/>
          <w:lang w:eastAsia="ru-RU"/>
        </w:rPr>
        <w:t>выполняли</w:t>
      </w:r>
      <w:r w:rsidR="00DF1E07">
        <w:rPr>
          <w:rFonts w:ascii="Times New Roman" w:eastAsia="Times New Roman" w:hAnsi="Times New Roman" w:cs="Times New Roman"/>
          <w:sz w:val="24"/>
          <w:szCs w:val="24"/>
          <w:lang w:eastAsia="ru-RU"/>
        </w:rPr>
        <w:t xml:space="preserve"> </w:t>
      </w:r>
      <w:r w:rsidR="00305AAE">
        <w:rPr>
          <w:rFonts w:ascii="Times New Roman" w:eastAsia="Times New Roman" w:hAnsi="Times New Roman" w:cs="Times New Roman"/>
          <w:sz w:val="24"/>
          <w:szCs w:val="24"/>
          <w:lang w:eastAsia="ru-RU"/>
        </w:rPr>
        <w:t>22</w:t>
      </w:r>
      <w:r w:rsidR="00DF1E07">
        <w:rPr>
          <w:rFonts w:ascii="Times New Roman" w:eastAsia="Times New Roman" w:hAnsi="Times New Roman" w:cs="Times New Roman"/>
          <w:sz w:val="24"/>
          <w:szCs w:val="24"/>
          <w:lang w:eastAsia="ru-RU"/>
        </w:rPr>
        <w:t xml:space="preserve"> учащихся лицея №230</w:t>
      </w:r>
      <w:r w:rsidR="00DF1E07" w:rsidRPr="008D51C2">
        <w:rPr>
          <w:rFonts w:ascii="Times New Roman" w:eastAsia="Times New Roman" w:hAnsi="Times New Roman" w:cs="Times New Roman"/>
          <w:sz w:val="24"/>
          <w:szCs w:val="24"/>
          <w:lang w:eastAsia="ru-RU"/>
        </w:rPr>
        <w:t xml:space="preserve">, </w:t>
      </w:r>
      <w:r w:rsidR="00305AAE">
        <w:rPr>
          <w:rFonts w:ascii="Times New Roman" w:eastAsia="Times New Roman" w:hAnsi="Times New Roman" w:cs="Times New Roman"/>
          <w:sz w:val="24"/>
          <w:szCs w:val="24"/>
          <w:lang w:eastAsia="ru-RU"/>
        </w:rPr>
        <w:t>84,</w:t>
      </w:r>
      <w:r w:rsidR="00DF1E07">
        <w:rPr>
          <w:rFonts w:ascii="Times New Roman" w:eastAsia="Times New Roman" w:hAnsi="Times New Roman" w:cs="Times New Roman"/>
          <w:sz w:val="24"/>
          <w:szCs w:val="24"/>
          <w:lang w:eastAsia="ru-RU"/>
        </w:rPr>
        <w:t>6%</w:t>
      </w:r>
      <w:r w:rsidR="00DF1E07" w:rsidRPr="008D51C2">
        <w:rPr>
          <w:rFonts w:ascii="Times New Roman" w:eastAsia="Times New Roman" w:hAnsi="Times New Roman" w:cs="Times New Roman"/>
          <w:sz w:val="24"/>
          <w:szCs w:val="24"/>
          <w:lang w:eastAsia="ru-RU"/>
        </w:rPr>
        <w:t>. Справились с работой</w:t>
      </w:r>
      <w:r w:rsidR="00DF1E07">
        <w:rPr>
          <w:rFonts w:ascii="Times New Roman" w:eastAsia="Times New Roman" w:hAnsi="Times New Roman" w:cs="Times New Roman"/>
          <w:sz w:val="24"/>
          <w:szCs w:val="24"/>
          <w:lang w:eastAsia="ru-RU"/>
        </w:rPr>
        <w:t xml:space="preserve"> 100</w:t>
      </w:r>
      <w:r w:rsidR="00DF1E07" w:rsidRPr="008D51C2">
        <w:rPr>
          <w:rFonts w:ascii="Times New Roman" w:eastAsia="Times New Roman" w:hAnsi="Times New Roman" w:cs="Times New Roman"/>
          <w:sz w:val="24"/>
          <w:szCs w:val="24"/>
          <w:lang w:eastAsia="ru-RU"/>
        </w:rPr>
        <w:t xml:space="preserve">% учащихся, на «4» и «5» -  </w:t>
      </w:r>
      <w:r w:rsidR="00DF1E07">
        <w:rPr>
          <w:rFonts w:ascii="Times New Roman" w:eastAsia="Times New Roman" w:hAnsi="Times New Roman" w:cs="Times New Roman"/>
          <w:sz w:val="24"/>
          <w:szCs w:val="24"/>
          <w:lang w:eastAsia="ru-RU"/>
        </w:rPr>
        <w:t>8</w:t>
      </w:r>
      <w:r w:rsidR="00305AAE">
        <w:rPr>
          <w:rFonts w:ascii="Times New Roman" w:eastAsia="Times New Roman" w:hAnsi="Times New Roman" w:cs="Times New Roman"/>
          <w:sz w:val="24"/>
          <w:szCs w:val="24"/>
          <w:lang w:eastAsia="ru-RU"/>
        </w:rPr>
        <w:t>6</w:t>
      </w:r>
      <w:r w:rsidR="00DF1E07">
        <w:rPr>
          <w:rFonts w:ascii="Times New Roman" w:eastAsia="Times New Roman" w:hAnsi="Times New Roman" w:cs="Times New Roman"/>
          <w:sz w:val="24"/>
          <w:szCs w:val="24"/>
          <w:lang w:eastAsia="ru-RU"/>
        </w:rPr>
        <w:t>,3</w:t>
      </w:r>
      <w:r w:rsidR="00305AAE">
        <w:rPr>
          <w:rFonts w:ascii="Times New Roman" w:eastAsia="Times New Roman" w:hAnsi="Times New Roman" w:cs="Times New Roman"/>
          <w:sz w:val="24"/>
          <w:szCs w:val="24"/>
          <w:lang w:eastAsia="ru-RU"/>
        </w:rPr>
        <w:t>6</w:t>
      </w:r>
      <w:r w:rsidR="00DF1E07" w:rsidRPr="008D51C2">
        <w:rPr>
          <w:rFonts w:ascii="Times New Roman" w:eastAsia="Times New Roman" w:hAnsi="Times New Roman" w:cs="Times New Roman"/>
          <w:sz w:val="24"/>
          <w:szCs w:val="24"/>
          <w:lang w:eastAsia="ru-RU"/>
        </w:rPr>
        <w:t>% (</w:t>
      </w:r>
      <w:r w:rsidR="00305AAE">
        <w:rPr>
          <w:rFonts w:ascii="Times New Roman" w:eastAsia="Times New Roman" w:hAnsi="Times New Roman" w:cs="Times New Roman"/>
          <w:sz w:val="24"/>
          <w:szCs w:val="24"/>
          <w:lang w:eastAsia="ru-RU"/>
        </w:rPr>
        <w:t xml:space="preserve">ЗАТО – 88,31%, </w:t>
      </w:r>
      <w:r w:rsidR="00DF1E07" w:rsidRPr="008D51C2">
        <w:rPr>
          <w:rFonts w:ascii="Times New Roman" w:eastAsia="Times New Roman" w:hAnsi="Times New Roman" w:cs="Times New Roman"/>
          <w:sz w:val="24"/>
          <w:szCs w:val="24"/>
          <w:lang w:eastAsia="ru-RU"/>
        </w:rPr>
        <w:t xml:space="preserve">Пензенская область –   </w:t>
      </w:r>
      <w:r w:rsidR="00DF1E07">
        <w:rPr>
          <w:rFonts w:ascii="Times New Roman" w:eastAsia="Times New Roman" w:hAnsi="Times New Roman" w:cs="Times New Roman"/>
          <w:sz w:val="24"/>
          <w:szCs w:val="24"/>
          <w:lang w:eastAsia="ru-RU"/>
        </w:rPr>
        <w:t>83</w:t>
      </w:r>
      <w:r w:rsidR="00305AAE">
        <w:rPr>
          <w:rFonts w:ascii="Times New Roman" w:eastAsia="Times New Roman" w:hAnsi="Times New Roman" w:cs="Times New Roman"/>
          <w:sz w:val="24"/>
          <w:szCs w:val="24"/>
          <w:lang w:eastAsia="ru-RU"/>
        </w:rPr>
        <w:t>,65</w:t>
      </w:r>
      <w:r w:rsidR="00DF1E07" w:rsidRPr="008D51C2">
        <w:rPr>
          <w:rFonts w:ascii="Times New Roman" w:eastAsia="Times New Roman" w:hAnsi="Times New Roman" w:cs="Times New Roman"/>
          <w:sz w:val="24"/>
          <w:szCs w:val="24"/>
          <w:lang w:eastAsia="ru-RU"/>
        </w:rPr>
        <w:t xml:space="preserve">%, РФ – </w:t>
      </w:r>
      <w:r>
        <w:rPr>
          <w:rFonts w:ascii="Times New Roman" w:eastAsia="Times New Roman" w:hAnsi="Times New Roman" w:cs="Times New Roman"/>
          <w:sz w:val="24"/>
          <w:szCs w:val="24"/>
          <w:lang w:eastAsia="ru-RU"/>
        </w:rPr>
        <w:t>74,77</w:t>
      </w:r>
      <w:r w:rsidR="00DF1E07" w:rsidRPr="008D51C2">
        <w:rPr>
          <w:rFonts w:ascii="Times New Roman" w:eastAsia="Times New Roman" w:hAnsi="Times New Roman" w:cs="Times New Roman"/>
          <w:sz w:val="24"/>
          <w:szCs w:val="24"/>
          <w:lang w:eastAsia="ru-RU"/>
        </w:rPr>
        <w:t>%).</w:t>
      </w:r>
    </w:p>
    <w:p w14:paraId="627F666F" w14:textId="77777777" w:rsidR="00DF1E07" w:rsidRDefault="00DF1E07" w:rsidP="00DF1E07">
      <w:pPr>
        <w:spacing w:after="0" w:line="240" w:lineRule="auto"/>
        <w:ind w:firstLine="709"/>
        <w:jc w:val="both"/>
        <w:rPr>
          <w:rFonts w:ascii="Times New Roman" w:eastAsia="Times New Roman" w:hAnsi="Times New Roman" w:cs="Times New Roman"/>
          <w:bCs/>
          <w:iCs/>
          <w:sz w:val="24"/>
          <w:szCs w:val="24"/>
          <w:lang w:eastAsia="ru-RU"/>
        </w:rPr>
      </w:pPr>
      <w:r w:rsidRPr="008D51C2">
        <w:rPr>
          <w:rFonts w:ascii="Times New Roman" w:eastAsia="Times New Roman" w:hAnsi="Times New Roman" w:cs="Times New Roman"/>
          <w:bCs/>
          <w:iCs/>
          <w:sz w:val="24"/>
          <w:szCs w:val="24"/>
          <w:lang w:eastAsia="ru-RU"/>
        </w:rPr>
        <w:t xml:space="preserve">Статистика по отметкам. </w:t>
      </w:r>
    </w:p>
    <w:tbl>
      <w:tblPr>
        <w:tblW w:w="5000" w:type="pct"/>
        <w:tblLook w:val="04A0" w:firstRow="1" w:lastRow="0" w:firstColumn="1" w:lastColumn="0" w:noHBand="0" w:noVBand="1"/>
      </w:tblPr>
      <w:tblGrid>
        <w:gridCol w:w="2835"/>
        <w:gridCol w:w="1494"/>
        <w:gridCol w:w="2439"/>
        <w:gridCol w:w="733"/>
        <w:gridCol w:w="803"/>
        <w:gridCol w:w="803"/>
        <w:gridCol w:w="801"/>
      </w:tblGrid>
      <w:tr w:rsidR="00DF1E07" w:rsidRPr="00CB50CF" w14:paraId="139CDE65" w14:textId="77777777" w:rsidTr="00305AAE">
        <w:trPr>
          <w:trHeight w:val="300"/>
        </w:trPr>
        <w:tc>
          <w:tcPr>
            <w:tcW w:w="1431" w:type="pct"/>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14:paraId="4C898D89" w14:textId="77777777" w:rsidR="00DF1E07" w:rsidRPr="00CB50CF" w:rsidRDefault="00DF1E07" w:rsidP="00365997">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Группы участников</w:t>
            </w:r>
          </w:p>
        </w:tc>
        <w:tc>
          <w:tcPr>
            <w:tcW w:w="754" w:type="pct"/>
            <w:tcBorders>
              <w:top w:val="single" w:sz="4" w:space="0" w:color="000000"/>
              <w:left w:val="nil"/>
              <w:bottom w:val="single" w:sz="8" w:space="0" w:color="000000"/>
              <w:right w:val="single" w:sz="4" w:space="0" w:color="000000"/>
            </w:tcBorders>
            <w:shd w:val="clear" w:color="auto" w:fill="auto"/>
            <w:noWrap/>
            <w:vAlign w:val="bottom"/>
            <w:hideMark/>
          </w:tcPr>
          <w:p w14:paraId="5407991C" w14:textId="77777777" w:rsidR="00DF1E07" w:rsidRPr="00CB50CF" w:rsidRDefault="00DF1E07" w:rsidP="00365997">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Кол-во ОО</w:t>
            </w:r>
          </w:p>
        </w:tc>
        <w:tc>
          <w:tcPr>
            <w:tcW w:w="1231" w:type="pct"/>
            <w:tcBorders>
              <w:top w:val="single" w:sz="4" w:space="0" w:color="000000"/>
              <w:left w:val="nil"/>
              <w:bottom w:val="single" w:sz="8" w:space="0" w:color="000000"/>
              <w:right w:val="single" w:sz="4" w:space="0" w:color="000000"/>
            </w:tcBorders>
            <w:shd w:val="clear" w:color="auto" w:fill="auto"/>
            <w:noWrap/>
            <w:vAlign w:val="bottom"/>
            <w:hideMark/>
          </w:tcPr>
          <w:p w14:paraId="4289A6EE" w14:textId="77777777" w:rsidR="00DF1E07" w:rsidRPr="00CB50CF" w:rsidRDefault="00DF1E07" w:rsidP="00365997">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Кол-во участников</w:t>
            </w:r>
          </w:p>
        </w:tc>
        <w:tc>
          <w:tcPr>
            <w:tcW w:w="370" w:type="pct"/>
            <w:tcBorders>
              <w:top w:val="single" w:sz="4" w:space="0" w:color="000000"/>
              <w:left w:val="nil"/>
              <w:bottom w:val="single" w:sz="8" w:space="0" w:color="000000"/>
              <w:right w:val="single" w:sz="4" w:space="0" w:color="000000"/>
            </w:tcBorders>
            <w:shd w:val="clear" w:color="auto" w:fill="auto"/>
            <w:noWrap/>
            <w:vAlign w:val="bottom"/>
            <w:hideMark/>
          </w:tcPr>
          <w:p w14:paraId="35D5D78C" w14:textId="77777777" w:rsidR="00DF1E07" w:rsidRPr="00CB50CF" w:rsidRDefault="00DF1E07" w:rsidP="00365997">
            <w:pPr>
              <w:spacing w:after="0" w:line="240" w:lineRule="auto"/>
              <w:jc w:val="right"/>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2</w:t>
            </w:r>
          </w:p>
        </w:tc>
        <w:tc>
          <w:tcPr>
            <w:tcW w:w="405" w:type="pct"/>
            <w:tcBorders>
              <w:top w:val="single" w:sz="4" w:space="0" w:color="000000"/>
              <w:left w:val="nil"/>
              <w:bottom w:val="single" w:sz="8" w:space="0" w:color="000000"/>
              <w:right w:val="single" w:sz="4" w:space="0" w:color="000000"/>
            </w:tcBorders>
            <w:shd w:val="clear" w:color="auto" w:fill="auto"/>
            <w:noWrap/>
            <w:vAlign w:val="bottom"/>
            <w:hideMark/>
          </w:tcPr>
          <w:p w14:paraId="67BADC97" w14:textId="77777777" w:rsidR="00DF1E07" w:rsidRPr="00CB50CF" w:rsidRDefault="00DF1E07" w:rsidP="00365997">
            <w:pPr>
              <w:spacing w:after="0" w:line="240" w:lineRule="auto"/>
              <w:jc w:val="right"/>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3</w:t>
            </w:r>
          </w:p>
        </w:tc>
        <w:tc>
          <w:tcPr>
            <w:tcW w:w="405" w:type="pct"/>
            <w:tcBorders>
              <w:top w:val="single" w:sz="4" w:space="0" w:color="000000"/>
              <w:left w:val="nil"/>
              <w:bottom w:val="single" w:sz="8" w:space="0" w:color="000000"/>
              <w:right w:val="single" w:sz="4" w:space="0" w:color="000000"/>
            </w:tcBorders>
            <w:shd w:val="clear" w:color="auto" w:fill="auto"/>
            <w:noWrap/>
            <w:vAlign w:val="bottom"/>
            <w:hideMark/>
          </w:tcPr>
          <w:p w14:paraId="06AD78AE" w14:textId="77777777" w:rsidR="00DF1E07" w:rsidRPr="00CB50CF" w:rsidRDefault="00DF1E07" w:rsidP="00365997">
            <w:pPr>
              <w:spacing w:after="0" w:line="240" w:lineRule="auto"/>
              <w:jc w:val="right"/>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4</w:t>
            </w:r>
          </w:p>
        </w:tc>
        <w:tc>
          <w:tcPr>
            <w:tcW w:w="404" w:type="pct"/>
            <w:tcBorders>
              <w:top w:val="single" w:sz="4" w:space="0" w:color="000000"/>
              <w:left w:val="nil"/>
              <w:bottom w:val="single" w:sz="8" w:space="0" w:color="000000"/>
              <w:right w:val="single" w:sz="4" w:space="0" w:color="000000"/>
            </w:tcBorders>
            <w:shd w:val="clear" w:color="auto" w:fill="auto"/>
            <w:noWrap/>
            <w:vAlign w:val="bottom"/>
            <w:hideMark/>
          </w:tcPr>
          <w:p w14:paraId="47FB6D4C" w14:textId="77777777" w:rsidR="00DF1E07" w:rsidRPr="00CB50CF" w:rsidRDefault="00DF1E07" w:rsidP="00365997">
            <w:pPr>
              <w:spacing w:after="0" w:line="240" w:lineRule="auto"/>
              <w:jc w:val="right"/>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5</w:t>
            </w:r>
          </w:p>
        </w:tc>
      </w:tr>
      <w:tr w:rsidR="00305AAE" w:rsidRPr="00CB50CF" w14:paraId="3752800F" w14:textId="77777777" w:rsidTr="00305AAE">
        <w:trPr>
          <w:trHeight w:val="300"/>
        </w:trPr>
        <w:tc>
          <w:tcPr>
            <w:tcW w:w="14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0C7DBF" w14:textId="77777777" w:rsidR="00305AAE" w:rsidRPr="00CB50CF" w:rsidRDefault="00305AAE" w:rsidP="00305AAE">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Вся выборка</w:t>
            </w:r>
          </w:p>
        </w:tc>
        <w:tc>
          <w:tcPr>
            <w:tcW w:w="754" w:type="pct"/>
            <w:tcBorders>
              <w:top w:val="single" w:sz="4" w:space="0" w:color="000000"/>
              <w:left w:val="nil"/>
              <w:bottom w:val="single" w:sz="4" w:space="0" w:color="000000"/>
              <w:right w:val="single" w:sz="4" w:space="0" w:color="000000"/>
            </w:tcBorders>
            <w:shd w:val="clear" w:color="auto" w:fill="auto"/>
            <w:noWrap/>
            <w:vAlign w:val="bottom"/>
            <w:hideMark/>
          </w:tcPr>
          <w:p w14:paraId="6E40AC93" w14:textId="5D93E9DA" w:rsidR="00305AAE" w:rsidRPr="00305AAE" w:rsidRDefault="00305AAE" w:rsidP="00305AAE">
            <w:pPr>
              <w:spacing w:after="0" w:line="240" w:lineRule="auto"/>
              <w:jc w:val="right"/>
              <w:rPr>
                <w:rFonts w:ascii="Times New Roman" w:eastAsia="Times New Roman" w:hAnsi="Times New Roman" w:cs="Times New Roman"/>
                <w:b/>
                <w:bCs/>
                <w:color w:val="000000"/>
                <w:sz w:val="24"/>
                <w:szCs w:val="24"/>
                <w:lang w:eastAsia="ru-RU"/>
              </w:rPr>
            </w:pPr>
            <w:r w:rsidRPr="00305AAE">
              <w:rPr>
                <w:rFonts w:ascii="Times New Roman" w:hAnsi="Times New Roman" w:cs="Times New Roman"/>
                <w:color w:val="000000"/>
                <w:sz w:val="24"/>
                <w:szCs w:val="24"/>
              </w:rPr>
              <w:t>10023</w:t>
            </w:r>
          </w:p>
        </w:tc>
        <w:tc>
          <w:tcPr>
            <w:tcW w:w="1231" w:type="pct"/>
            <w:tcBorders>
              <w:top w:val="single" w:sz="4" w:space="0" w:color="000000"/>
              <w:left w:val="nil"/>
              <w:bottom w:val="single" w:sz="4" w:space="0" w:color="000000"/>
              <w:right w:val="single" w:sz="4" w:space="0" w:color="000000"/>
            </w:tcBorders>
            <w:shd w:val="clear" w:color="auto" w:fill="auto"/>
            <w:noWrap/>
            <w:vAlign w:val="bottom"/>
            <w:hideMark/>
          </w:tcPr>
          <w:p w14:paraId="42297957" w14:textId="40F4FC00" w:rsidR="00305AAE" w:rsidRPr="00305AAE" w:rsidRDefault="00305AAE" w:rsidP="00305AAE">
            <w:pPr>
              <w:spacing w:after="0" w:line="240" w:lineRule="auto"/>
              <w:jc w:val="right"/>
              <w:rPr>
                <w:rFonts w:ascii="Times New Roman" w:eastAsia="Times New Roman" w:hAnsi="Times New Roman" w:cs="Times New Roman"/>
                <w:b/>
                <w:bCs/>
                <w:color w:val="000000"/>
                <w:sz w:val="24"/>
                <w:szCs w:val="24"/>
                <w:lang w:eastAsia="ru-RU"/>
              </w:rPr>
            </w:pPr>
            <w:r w:rsidRPr="00305AAE">
              <w:rPr>
                <w:rFonts w:ascii="Times New Roman" w:hAnsi="Times New Roman" w:cs="Times New Roman"/>
                <w:color w:val="000000"/>
                <w:sz w:val="24"/>
                <w:szCs w:val="24"/>
              </w:rPr>
              <w:t>149165</w:t>
            </w:r>
          </w:p>
        </w:tc>
        <w:tc>
          <w:tcPr>
            <w:tcW w:w="370" w:type="pct"/>
            <w:tcBorders>
              <w:top w:val="single" w:sz="4" w:space="0" w:color="000000"/>
              <w:left w:val="nil"/>
              <w:bottom w:val="single" w:sz="4" w:space="0" w:color="000000"/>
              <w:right w:val="single" w:sz="4" w:space="0" w:color="000000"/>
            </w:tcBorders>
            <w:shd w:val="clear" w:color="auto" w:fill="auto"/>
            <w:noWrap/>
            <w:vAlign w:val="bottom"/>
            <w:hideMark/>
          </w:tcPr>
          <w:p w14:paraId="4C20D4D9" w14:textId="38F82057" w:rsidR="00305AAE" w:rsidRPr="00305AAE" w:rsidRDefault="00305AAE" w:rsidP="00305AAE">
            <w:pPr>
              <w:spacing w:after="0" w:line="240" w:lineRule="auto"/>
              <w:jc w:val="right"/>
              <w:rPr>
                <w:rFonts w:ascii="Times New Roman" w:eastAsia="Times New Roman" w:hAnsi="Times New Roman" w:cs="Times New Roman"/>
                <w:b/>
                <w:bCs/>
                <w:color w:val="000000"/>
                <w:sz w:val="24"/>
                <w:szCs w:val="24"/>
                <w:lang w:eastAsia="ru-RU"/>
              </w:rPr>
            </w:pPr>
            <w:r w:rsidRPr="00305AAE">
              <w:rPr>
                <w:rFonts w:ascii="Times New Roman" w:hAnsi="Times New Roman" w:cs="Times New Roman"/>
                <w:color w:val="000000"/>
                <w:sz w:val="24"/>
                <w:szCs w:val="24"/>
              </w:rPr>
              <w:t>2,34</w:t>
            </w:r>
          </w:p>
        </w:tc>
        <w:tc>
          <w:tcPr>
            <w:tcW w:w="405" w:type="pct"/>
            <w:tcBorders>
              <w:top w:val="single" w:sz="4" w:space="0" w:color="000000"/>
              <w:left w:val="nil"/>
              <w:bottom w:val="single" w:sz="4" w:space="0" w:color="000000"/>
              <w:right w:val="single" w:sz="4" w:space="0" w:color="000000"/>
            </w:tcBorders>
            <w:shd w:val="clear" w:color="auto" w:fill="auto"/>
            <w:noWrap/>
            <w:vAlign w:val="bottom"/>
            <w:hideMark/>
          </w:tcPr>
          <w:p w14:paraId="2292654C" w14:textId="1366B815" w:rsidR="00305AAE" w:rsidRPr="00305AAE" w:rsidRDefault="00305AAE" w:rsidP="00305AAE">
            <w:pPr>
              <w:spacing w:after="0" w:line="240" w:lineRule="auto"/>
              <w:jc w:val="right"/>
              <w:rPr>
                <w:rFonts w:ascii="Times New Roman" w:eastAsia="Times New Roman" w:hAnsi="Times New Roman" w:cs="Times New Roman"/>
                <w:b/>
                <w:bCs/>
                <w:color w:val="000000"/>
                <w:sz w:val="24"/>
                <w:szCs w:val="24"/>
                <w:lang w:eastAsia="ru-RU"/>
              </w:rPr>
            </w:pPr>
            <w:r w:rsidRPr="00305AAE">
              <w:rPr>
                <w:rFonts w:ascii="Times New Roman" w:hAnsi="Times New Roman" w:cs="Times New Roman"/>
                <w:color w:val="000000"/>
                <w:sz w:val="24"/>
                <w:szCs w:val="24"/>
              </w:rPr>
              <w:t>22,88</w:t>
            </w:r>
          </w:p>
        </w:tc>
        <w:tc>
          <w:tcPr>
            <w:tcW w:w="405" w:type="pct"/>
            <w:tcBorders>
              <w:top w:val="single" w:sz="4" w:space="0" w:color="000000"/>
              <w:left w:val="nil"/>
              <w:bottom w:val="single" w:sz="4" w:space="0" w:color="000000"/>
              <w:right w:val="single" w:sz="4" w:space="0" w:color="000000"/>
            </w:tcBorders>
            <w:shd w:val="clear" w:color="auto" w:fill="auto"/>
            <w:noWrap/>
            <w:vAlign w:val="bottom"/>
            <w:hideMark/>
          </w:tcPr>
          <w:p w14:paraId="6544CDA1" w14:textId="26DCE413" w:rsidR="00305AAE" w:rsidRPr="00305AAE" w:rsidRDefault="00305AAE" w:rsidP="00305AAE">
            <w:pPr>
              <w:spacing w:after="0" w:line="240" w:lineRule="auto"/>
              <w:jc w:val="right"/>
              <w:rPr>
                <w:rFonts w:ascii="Times New Roman" w:eastAsia="Times New Roman" w:hAnsi="Times New Roman" w:cs="Times New Roman"/>
                <w:b/>
                <w:bCs/>
                <w:color w:val="000000"/>
                <w:sz w:val="24"/>
                <w:szCs w:val="24"/>
                <w:lang w:eastAsia="ru-RU"/>
              </w:rPr>
            </w:pPr>
            <w:r w:rsidRPr="00305AAE">
              <w:rPr>
                <w:rFonts w:ascii="Times New Roman" w:hAnsi="Times New Roman" w:cs="Times New Roman"/>
                <w:color w:val="000000"/>
                <w:sz w:val="24"/>
                <w:szCs w:val="24"/>
              </w:rPr>
              <w:t>47,61</w:t>
            </w:r>
          </w:p>
        </w:tc>
        <w:tc>
          <w:tcPr>
            <w:tcW w:w="404" w:type="pct"/>
            <w:tcBorders>
              <w:top w:val="single" w:sz="4" w:space="0" w:color="000000"/>
              <w:left w:val="nil"/>
              <w:bottom w:val="single" w:sz="4" w:space="0" w:color="000000"/>
              <w:right w:val="single" w:sz="4" w:space="0" w:color="000000"/>
            </w:tcBorders>
            <w:shd w:val="clear" w:color="auto" w:fill="auto"/>
            <w:noWrap/>
            <w:vAlign w:val="bottom"/>
            <w:hideMark/>
          </w:tcPr>
          <w:p w14:paraId="1B917C19" w14:textId="72C7D559" w:rsidR="00305AAE" w:rsidRPr="00305AAE" w:rsidRDefault="00305AAE" w:rsidP="00305AAE">
            <w:pPr>
              <w:spacing w:after="0" w:line="240" w:lineRule="auto"/>
              <w:jc w:val="right"/>
              <w:rPr>
                <w:rFonts w:ascii="Times New Roman" w:eastAsia="Times New Roman" w:hAnsi="Times New Roman" w:cs="Times New Roman"/>
                <w:b/>
                <w:bCs/>
                <w:color w:val="000000"/>
                <w:sz w:val="24"/>
                <w:szCs w:val="24"/>
                <w:lang w:eastAsia="ru-RU"/>
              </w:rPr>
            </w:pPr>
            <w:r w:rsidRPr="00305AAE">
              <w:rPr>
                <w:rFonts w:ascii="Times New Roman" w:hAnsi="Times New Roman" w:cs="Times New Roman"/>
                <w:color w:val="000000"/>
                <w:sz w:val="24"/>
                <w:szCs w:val="24"/>
              </w:rPr>
              <w:t>27,16</w:t>
            </w:r>
          </w:p>
        </w:tc>
      </w:tr>
      <w:tr w:rsidR="00305AAE" w:rsidRPr="00CB50CF" w14:paraId="4A51A5A8" w14:textId="77777777" w:rsidTr="00305AAE">
        <w:trPr>
          <w:trHeight w:val="300"/>
        </w:trPr>
        <w:tc>
          <w:tcPr>
            <w:tcW w:w="1431" w:type="pct"/>
            <w:tcBorders>
              <w:top w:val="nil"/>
              <w:left w:val="single" w:sz="4" w:space="0" w:color="000000"/>
              <w:bottom w:val="single" w:sz="4" w:space="0" w:color="000000"/>
              <w:right w:val="single" w:sz="4" w:space="0" w:color="000000"/>
            </w:tcBorders>
            <w:shd w:val="clear" w:color="auto" w:fill="auto"/>
            <w:noWrap/>
            <w:vAlign w:val="bottom"/>
            <w:hideMark/>
          </w:tcPr>
          <w:p w14:paraId="73078308" w14:textId="77777777" w:rsidR="00305AAE" w:rsidRPr="00CB50CF" w:rsidRDefault="00305AAE" w:rsidP="00305AAE">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Пензенская обл.</w:t>
            </w:r>
          </w:p>
        </w:tc>
        <w:tc>
          <w:tcPr>
            <w:tcW w:w="754" w:type="pct"/>
            <w:tcBorders>
              <w:top w:val="nil"/>
              <w:left w:val="nil"/>
              <w:bottom w:val="single" w:sz="4" w:space="0" w:color="000000"/>
              <w:right w:val="single" w:sz="4" w:space="0" w:color="000000"/>
            </w:tcBorders>
            <w:shd w:val="clear" w:color="auto" w:fill="auto"/>
            <w:noWrap/>
            <w:vAlign w:val="bottom"/>
            <w:hideMark/>
          </w:tcPr>
          <w:p w14:paraId="023AC3F8" w14:textId="6AFD754A" w:rsidR="00305AAE" w:rsidRPr="00305AAE" w:rsidRDefault="00305AAE" w:rsidP="00305AAE">
            <w:pPr>
              <w:spacing w:after="0" w:line="240" w:lineRule="auto"/>
              <w:jc w:val="right"/>
              <w:rPr>
                <w:rFonts w:ascii="Times New Roman" w:eastAsia="Times New Roman" w:hAnsi="Times New Roman" w:cs="Times New Roman"/>
                <w:b/>
                <w:bCs/>
                <w:color w:val="000000"/>
                <w:sz w:val="24"/>
                <w:szCs w:val="24"/>
                <w:lang w:eastAsia="ru-RU"/>
              </w:rPr>
            </w:pPr>
            <w:r w:rsidRPr="00305AAE">
              <w:rPr>
                <w:rFonts w:ascii="Times New Roman" w:hAnsi="Times New Roman" w:cs="Times New Roman"/>
                <w:color w:val="000000"/>
                <w:sz w:val="24"/>
                <w:szCs w:val="24"/>
              </w:rPr>
              <w:t>97</w:t>
            </w:r>
          </w:p>
        </w:tc>
        <w:tc>
          <w:tcPr>
            <w:tcW w:w="1231" w:type="pct"/>
            <w:tcBorders>
              <w:top w:val="nil"/>
              <w:left w:val="nil"/>
              <w:bottom w:val="single" w:sz="4" w:space="0" w:color="000000"/>
              <w:right w:val="single" w:sz="4" w:space="0" w:color="000000"/>
            </w:tcBorders>
            <w:shd w:val="clear" w:color="auto" w:fill="auto"/>
            <w:noWrap/>
            <w:vAlign w:val="bottom"/>
            <w:hideMark/>
          </w:tcPr>
          <w:p w14:paraId="237CB087" w14:textId="6F7FEE0D" w:rsidR="00305AAE" w:rsidRPr="00305AAE" w:rsidRDefault="00305AAE" w:rsidP="00305AAE">
            <w:pPr>
              <w:spacing w:after="0" w:line="240" w:lineRule="auto"/>
              <w:jc w:val="right"/>
              <w:rPr>
                <w:rFonts w:ascii="Times New Roman" w:eastAsia="Times New Roman" w:hAnsi="Times New Roman" w:cs="Times New Roman"/>
                <w:b/>
                <w:bCs/>
                <w:color w:val="000000"/>
                <w:sz w:val="24"/>
                <w:szCs w:val="24"/>
                <w:lang w:eastAsia="ru-RU"/>
              </w:rPr>
            </w:pPr>
            <w:r w:rsidRPr="00305AAE">
              <w:rPr>
                <w:rFonts w:ascii="Times New Roman" w:hAnsi="Times New Roman" w:cs="Times New Roman"/>
                <w:color w:val="000000"/>
                <w:sz w:val="24"/>
                <w:szCs w:val="24"/>
              </w:rPr>
              <w:t>1419</w:t>
            </w:r>
          </w:p>
        </w:tc>
        <w:tc>
          <w:tcPr>
            <w:tcW w:w="370" w:type="pct"/>
            <w:tcBorders>
              <w:top w:val="nil"/>
              <w:left w:val="nil"/>
              <w:bottom w:val="single" w:sz="4" w:space="0" w:color="000000"/>
              <w:right w:val="single" w:sz="4" w:space="0" w:color="000000"/>
            </w:tcBorders>
            <w:shd w:val="clear" w:color="auto" w:fill="auto"/>
            <w:noWrap/>
            <w:vAlign w:val="bottom"/>
            <w:hideMark/>
          </w:tcPr>
          <w:p w14:paraId="018CDDB3" w14:textId="340BE7F4" w:rsidR="00305AAE" w:rsidRPr="00305AAE" w:rsidRDefault="00305AAE" w:rsidP="00305AAE">
            <w:pPr>
              <w:spacing w:after="0" w:line="240" w:lineRule="auto"/>
              <w:jc w:val="right"/>
              <w:rPr>
                <w:rFonts w:ascii="Times New Roman" w:eastAsia="Times New Roman" w:hAnsi="Times New Roman" w:cs="Times New Roman"/>
                <w:b/>
                <w:bCs/>
                <w:color w:val="000000"/>
                <w:sz w:val="24"/>
                <w:szCs w:val="24"/>
                <w:lang w:eastAsia="ru-RU"/>
              </w:rPr>
            </w:pPr>
            <w:r w:rsidRPr="00305AAE">
              <w:rPr>
                <w:rFonts w:ascii="Times New Roman" w:hAnsi="Times New Roman" w:cs="Times New Roman"/>
                <w:color w:val="000000"/>
                <w:sz w:val="24"/>
                <w:szCs w:val="24"/>
              </w:rPr>
              <w:t>0,49</w:t>
            </w:r>
          </w:p>
        </w:tc>
        <w:tc>
          <w:tcPr>
            <w:tcW w:w="405" w:type="pct"/>
            <w:tcBorders>
              <w:top w:val="nil"/>
              <w:left w:val="nil"/>
              <w:bottom w:val="single" w:sz="4" w:space="0" w:color="000000"/>
              <w:right w:val="single" w:sz="4" w:space="0" w:color="000000"/>
            </w:tcBorders>
            <w:shd w:val="clear" w:color="auto" w:fill="auto"/>
            <w:noWrap/>
            <w:vAlign w:val="bottom"/>
            <w:hideMark/>
          </w:tcPr>
          <w:p w14:paraId="1421DE6B" w14:textId="4D76721C" w:rsidR="00305AAE" w:rsidRPr="00305AAE" w:rsidRDefault="00305AAE" w:rsidP="00305AAE">
            <w:pPr>
              <w:spacing w:after="0" w:line="240" w:lineRule="auto"/>
              <w:jc w:val="right"/>
              <w:rPr>
                <w:rFonts w:ascii="Times New Roman" w:eastAsia="Times New Roman" w:hAnsi="Times New Roman" w:cs="Times New Roman"/>
                <w:b/>
                <w:bCs/>
                <w:color w:val="000000"/>
                <w:sz w:val="24"/>
                <w:szCs w:val="24"/>
                <w:lang w:eastAsia="ru-RU"/>
              </w:rPr>
            </w:pPr>
            <w:r w:rsidRPr="00305AAE">
              <w:rPr>
                <w:rFonts w:ascii="Times New Roman" w:hAnsi="Times New Roman" w:cs="Times New Roman"/>
                <w:color w:val="000000"/>
                <w:sz w:val="24"/>
                <w:szCs w:val="24"/>
              </w:rPr>
              <w:t>15,86</w:t>
            </w:r>
          </w:p>
        </w:tc>
        <w:tc>
          <w:tcPr>
            <w:tcW w:w="405" w:type="pct"/>
            <w:tcBorders>
              <w:top w:val="nil"/>
              <w:left w:val="nil"/>
              <w:bottom w:val="single" w:sz="4" w:space="0" w:color="000000"/>
              <w:right w:val="single" w:sz="4" w:space="0" w:color="000000"/>
            </w:tcBorders>
            <w:shd w:val="clear" w:color="auto" w:fill="auto"/>
            <w:noWrap/>
            <w:vAlign w:val="bottom"/>
            <w:hideMark/>
          </w:tcPr>
          <w:p w14:paraId="725E5FCC" w14:textId="4CFBE28F" w:rsidR="00305AAE" w:rsidRPr="00305AAE" w:rsidRDefault="00305AAE" w:rsidP="00305AAE">
            <w:pPr>
              <w:spacing w:after="0" w:line="240" w:lineRule="auto"/>
              <w:jc w:val="right"/>
              <w:rPr>
                <w:rFonts w:ascii="Times New Roman" w:eastAsia="Times New Roman" w:hAnsi="Times New Roman" w:cs="Times New Roman"/>
                <w:b/>
                <w:bCs/>
                <w:color w:val="000000"/>
                <w:sz w:val="24"/>
                <w:szCs w:val="24"/>
                <w:lang w:eastAsia="ru-RU"/>
              </w:rPr>
            </w:pPr>
            <w:r w:rsidRPr="00305AAE">
              <w:rPr>
                <w:rFonts w:ascii="Times New Roman" w:hAnsi="Times New Roman" w:cs="Times New Roman"/>
                <w:color w:val="000000"/>
                <w:sz w:val="24"/>
                <w:szCs w:val="24"/>
              </w:rPr>
              <w:t>47,43</w:t>
            </w:r>
          </w:p>
        </w:tc>
        <w:tc>
          <w:tcPr>
            <w:tcW w:w="404" w:type="pct"/>
            <w:tcBorders>
              <w:top w:val="nil"/>
              <w:left w:val="nil"/>
              <w:bottom w:val="single" w:sz="4" w:space="0" w:color="000000"/>
              <w:right w:val="single" w:sz="4" w:space="0" w:color="000000"/>
            </w:tcBorders>
            <w:shd w:val="clear" w:color="auto" w:fill="auto"/>
            <w:noWrap/>
            <w:vAlign w:val="bottom"/>
            <w:hideMark/>
          </w:tcPr>
          <w:p w14:paraId="298E11E7" w14:textId="1428E427" w:rsidR="00305AAE" w:rsidRPr="00305AAE" w:rsidRDefault="00305AAE" w:rsidP="00305AAE">
            <w:pPr>
              <w:spacing w:after="0" w:line="240" w:lineRule="auto"/>
              <w:jc w:val="right"/>
              <w:rPr>
                <w:rFonts w:ascii="Times New Roman" w:eastAsia="Times New Roman" w:hAnsi="Times New Roman" w:cs="Times New Roman"/>
                <w:b/>
                <w:bCs/>
                <w:color w:val="000000"/>
                <w:sz w:val="24"/>
                <w:szCs w:val="24"/>
                <w:lang w:eastAsia="ru-RU"/>
              </w:rPr>
            </w:pPr>
            <w:r w:rsidRPr="00305AAE">
              <w:rPr>
                <w:rFonts w:ascii="Times New Roman" w:hAnsi="Times New Roman" w:cs="Times New Roman"/>
                <w:color w:val="000000"/>
                <w:sz w:val="24"/>
                <w:szCs w:val="24"/>
              </w:rPr>
              <w:t>36,22</w:t>
            </w:r>
          </w:p>
        </w:tc>
      </w:tr>
      <w:tr w:rsidR="00305AAE" w:rsidRPr="00CB50CF" w14:paraId="7833D801" w14:textId="77777777" w:rsidTr="00305AAE">
        <w:trPr>
          <w:trHeight w:val="300"/>
        </w:trPr>
        <w:tc>
          <w:tcPr>
            <w:tcW w:w="1431" w:type="pct"/>
            <w:tcBorders>
              <w:top w:val="nil"/>
              <w:left w:val="single" w:sz="4" w:space="0" w:color="000000"/>
              <w:bottom w:val="single" w:sz="4" w:space="0" w:color="000000"/>
              <w:right w:val="single" w:sz="4" w:space="0" w:color="000000"/>
            </w:tcBorders>
            <w:shd w:val="clear" w:color="auto" w:fill="auto"/>
            <w:noWrap/>
            <w:vAlign w:val="bottom"/>
            <w:hideMark/>
          </w:tcPr>
          <w:p w14:paraId="394CF699" w14:textId="77777777" w:rsidR="00305AAE" w:rsidRPr="00CB50CF" w:rsidRDefault="00305AAE" w:rsidP="00305AAE">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ЗАТО город Заречный</w:t>
            </w:r>
          </w:p>
        </w:tc>
        <w:tc>
          <w:tcPr>
            <w:tcW w:w="754" w:type="pct"/>
            <w:tcBorders>
              <w:top w:val="nil"/>
              <w:left w:val="nil"/>
              <w:bottom w:val="single" w:sz="4" w:space="0" w:color="000000"/>
              <w:right w:val="single" w:sz="4" w:space="0" w:color="000000"/>
            </w:tcBorders>
            <w:shd w:val="clear" w:color="auto" w:fill="auto"/>
            <w:noWrap/>
            <w:vAlign w:val="bottom"/>
            <w:hideMark/>
          </w:tcPr>
          <w:p w14:paraId="589D19E2" w14:textId="50AB5D5B" w:rsidR="00305AAE" w:rsidRPr="00305AAE" w:rsidRDefault="00305AAE" w:rsidP="00305AAE">
            <w:pPr>
              <w:spacing w:after="0" w:line="240" w:lineRule="auto"/>
              <w:jc w:val="right"/>
              <w:rPr>
                <w:rFonts w:ascii="Times New Roman" w:eastAsia="Times New Roman" w:hAnsi="Times New Roman" w:cs="Times New Roman"/>
                <w:b/>
                <w:bCs/>
                <w:color w:val="000000"/>
                <w:sz w:val="24"/>
                <w:szCs w:val="24"/>
                <w:lang w:eastAsia="ru-RU"/>
              </w:rPr>
            </w:pPr>
            <w:r w:rsidRPr="00305AAE">
              <w:rPr>
                <w:rFonts w:ascii="Times New Roman" w:hAnsi="Times New Roman" w:cs="Times New Roman"/>
                <w:color w:val="000000"/>
                <w:sz w:val="24"/>
                <w:szCs w:val="24"/>
              </w:rPr>
              <w:t>4</w:t>
            </w:r>
          </w:p>
        </w:tc>
        <w:tc>
          <w:tcPr>
            <w:tcW w:w="1231" w:type="pct"/>
            <w:tcBorders>
              <w:top w:val="nil"/>
              <w:left w:val="nil"/>
              <w:bottom w:val="single" w:sz="4" w:space="0" w:color="000000"/>
              <w:right w:val="single" w:sz="4" w:space="0" w:color="000000"/>
            </w:tcBorders>
            <w:shd w:val="clear" w:color="auto" w:fill="auto"/>
            <w:noWrap/>
            <w:vAlign w:val="bottom"/>
            <w:hideMark/>
          </w:tcPr>
          <w:p w14:paraId="1DF6C5D3" w14:textId="20C44AB6" w:rsidR="00305AAE" w:rsidRPr="00305AAE" w:rsidRDefault="00305AAE" w:rsidP="00305AAE">
            <w:pPr>
              <w:spacing w:after="0" w:line="240" w:lineRule="auto"/>
              <w:jc w:val="right"/>
              <w:rPr>
                <w:rFonts w:ascii="Times New Roman" w:eastAsia="Times New Roman" w:hAnsi="Times New Roman" w:cs="Times New Roman"/>
                <w:b/>
                <w:bCs/>
                <w:color w:val="000000"/>
                <w:sz w:val="24"/>
                <w:szCs w:val="24"/>
                <w:lang w:eastAsia="ru-RU"/>
              </w:rPr>
            </w:pPr>
            <w:r w:rsidRPr="00305AAE">
              <w:rPr>
                <w:rFonts w:ascii="Times New Roman" w:hAnsi="Times New Roman" w:cs="Times New Roman"/>
                <w:color w:val="000000"/>
                <w:sz w:val="24"/>
                <w:szCs w:val="24"/>
              </w:rPr>
              <w:t>77</w:t>
            </w:r>
          </w:p>
        </w:tc>
        <w:tc>
          <w:tcPr>
            <w:tcW w:w="370" w:type="pct"/>
            <w:tcBorders>
              <w:top w:val="nil"/>
              <w:left w:val="nil"/>
              <w:bottom w:val="single" w:sz="4" w:space="0" w:color="000000"/>
              <w:right w:val="single" w:sz="4" w:space="0" w:color="000000"/>
            </w:tcBorders>
            <w:shd w:val="clear" w:color="auto" w:fill="auto"/>
            <w:noWrap/>
            <w:vAlign w:val="bottom"/>
            <w:hideMark/>
          </w:tcPr>
          <w:p w14:paraId="1F0FF783" w14:textId="42EEE16D" w:rsidR="00305AAE" w:rsidRPr="00305AAE" w:rsidRDefault="00305AAE" w:rsidP="00305AAE">
            <w:pPr>
              <w:spacing w:after="0" w:line="240" w:lineRule="auto"/>
              <w:jc w:val="right"/>
              <w:rPr>
                <w:rFonts w:ascii="Times New Roman" w:eastAsia="Times New Roman" w:hAnsi="Times New Roman" w:cs="Times New Roman"/>
                <w:b/>
                <w:bCs/>
                <w:color w:val="000000"/>
                <w:sz w:val="24"/>
                <w:szCs w:val="24"/>
                <w:lang w:eastAsia="ru-RU"/>
              </w:rPr>
            </w:pPr>
            <w:r w:rsidRPr="00305AAE">
              <w:rPr>
                <w:rFonts w:ascii="Times New Roman" w:hAnsi="Times New Roman" w:cs="Times New Roman"/>
                <w:color w:val="000000"/>
                <w:sz w:val="24"/>
                <w:szCs w:val="24"/>
              </w:rPr>
              <w:t>0</w:t>
            </w:r>
          </w:p>
        </w:tc>
        <w:tc>
          <w:tcPr>
            <w:tcW w:w="405" w:type="pct"/>
            <w:tcBorders>
              <w:top w:val="nil"/>
              <w:left w:val="nil"/>
              <w:bottom w:val="single" w:sz="4" w:space="0" w:color="000000"/>
              <w:right w:val="single" w:sz="4" w:space="0" w:color="000000"/>
            </w:tcBorders>
            <w:shd w:val="clear" w:color="auto" w:fill="auto"/>
            <w:noWrap/>
            <w:vAlign w:val="bottom"/>
            <w:hideMark/>
          </w:tcPr>
          <w:p w14:paraId="4297177C" w14:textId="1029EFB6" w:rsidR="00305AAE" w:rsidRPr="00305AAE" w:rsidRDefault="00305AAE" w:rsidP="00305AAE">
            <w:pPr>
              <w:spacing w:after="0" w:line="240" w:lineRule="auto"/>
              <w:jc w:val="right"/>
              <w:rPr>
                <w:rFonts w:ascii="Times New Roman" w:eastAsia="Times New Roman" w:hAnsi="Times New Roman" w:cs="Times New Roman"/>
                <w:b/>
                <w:bCs/>
                <w:color w:val="000000"/>
                <w:sz w:val="24"/>
                <w:szCs w:val="24"/>
                <w:lang w:eastAsia="ru-RU"/>
              </w:rPr>
            </w:pPr>
            <w:r w:rsidRPr="00305AAE">
              <w:rPr>
                <w:rFonts w:ascii="Times New Roman" w:hAnsi="Times New Roman" w:cs="Times New Roman"/>
                <w:color w:val="000000"/>
                <w:sz w:val="24"/>
                <w:szCs w:val="24"/>
              </w:rPr>
              <w:t>11,69</w:t>
            </w:r>
          </w:p>
        </w:tc>
        <w:tc>
          <w:tcPr>
            <w:tcW w:w="405" w:type="pct"/>
            <w:tcBorders>
              <w:top w:val="nil"/>
              <w:left w:val="nil"/>
              <w:bottom w:val="single" w:sz="4" w:space="0" w:color="000000"/>
              <w:right w:val="single" w:sz="4" w:space="0" w:color="000000"/>
            </w:tcBorders>
            <w:shd w:val="clear" w:color="auto" w:fill="auto"/>
            <w:noWrap/>
            <w:vAlign w:val="bottom"/>
            <w:hideMark/>
          </w:tcPr>
          <w:p w14:paraId="396CC10C" w14:textId="5F3DF20B" w:rsidR="00305AAE" w:rsidRPr="00305AAE" w:rsidRDefault="00305AAE" w:rsidP="00305AAE">
            <w:pPr>
              <w:spacing w:after="0" w:line="240" w:lineRule="auto"/>
              <w:jc w:val="right"/>
              <w:rPr>
                <w:rFonts w:ascii="Times New Roman" w:eastAsia="Times New Roman" w:hAnsi="Times New Roman" w:cs="Times New Roman"/>
                <w:b/>
                <w:bCs/>
                <w:color w:val="000000"/>
                <w:sz w:val="24"/>
                <w:szCs w:val="24"/>
                <w:lang w:eastAsia="ru-RU"/>
              </w:rPr>
            </w:pPr>
            <w:r w:rsidRPr="00305AAE">
              <w:rPr>
                <w:rFonts w:ascii="Times New Roman" w:hAnsi="Times New Roman" w:cs="Times New Roman"/>
                <w:color w:val="000000"/>
                <w:sz w:val="24"/>
                <w:szCs w:val="24"/>
              </w:rPr>
              <w:t>37,66</w:t>
            </w:r>
          </w:p>
        </w:tc>
        <w:tc>
          <w:tcPr>
            <w:tcW w:w="404" w:type="pct"/>
            <w:tcBorders>
              <w:top w:val="nil"/>
              <w:left w:val="nil"/>
              <w:bottom w:val="single" w:sz="4" w:space="0" w:color="000000"/>
              <w:right w:val="single" w:sz="4" w:space="0" w:color="000000"/>
            </w:tcBorders>
            <w:shd w:val="clear" w:color="auto" w:fill="auto"/>
            <w:noWrap/>
            <w:vAlign w:val="bottom"/>
            <w:hideMark/>
          </w:tcPr>
          <w:p w14:paraId="1C36AA66" w14:textId="2B2FDF08" w:rsidR="00305AAE" w:rsidRPr="00305AAE" w:rsidRDefault="00305AAE" w:rsidP="00305AAE">
            <w:pPr>
              <w:spacing w:after="0" w:line="240" w:lineRule="auto"/>
              <w:jc w:val="right"/>
              <w:rPr>
                <w:rFonts w:ascii="Times New Roman" w:eastAsia="Times New Roman" w:hAnsi="Times New Roman" w:cs="Times New Roman"/>
                <w:b/>
                <w:bCs/>
                <w:color w:val="000000"/>
                <w:sz w:val="24"/>
                <w:szCs w:val="24"/>
                <w:lang w:eastAsia="ru-RU"/>
              </w:rPr>
            </w:pPr>
            <w:r w:rsidRPr="00305AAE">
              <w:rPr>
                <w:rFonts w:ascii="Times New Roman" w:hAnsi="Times New Roman" w:cs="Times New Roman"/>
                <w:color w:val="000000"/>
                <w:sz w:val="24"/>
                <w:szCs w:val="24"/>
              </w:rPr>
              <w:t>50,65</w:t>
            </w:r>
          </w:p>
        </w:tc>
      </w:tr>
      <w:tr w:rsidR="00305AAE" w:rsidRPr="00CB50CF" w14:paraId="7E914E6E" w14:textId="77777777" w:rsidTr="00305AAE">
        <w:trPr>
          <w:trHeight w:val="300"/>
        </w:trPr>
        <w:tc>
          <w:tcPr>
            <w:tcW w:w="1431" w:type="pct"/>
            <w:tcBorders>
              <w:top w:val="nil"/>
              <w:left w:val="single" w:sz="4" w:space="0" w:color="000000"/>
              <w:bottom w:val="single" w:sz="4" w:space="0" w:color="000000"/>
              <w:right w:val="single" w:sz="4" w:space="0" w:color="000000"/>
            </w:tcBorders>
            <w:shd w:val="clear" w:color="auto" w:fill="auto"/>
            <w:noWrap/>
            <w:vAlign w:val="bottom"/>
            <w:hideMark/>
          </w:tcPr>
          <w:p w14:paraId="77F28D1B" w14:textId="77777777" w:rsidR="00305AAE" w:rsidRPr="00CB50CF" w:rsidRDefault="00305AAE" w:rsidP="00305AAE">
            <w:pPr>
              <w:spacing w:after="0" w:line="240" w:lineRule="auto"/>
              <w:jc w:val="right"/>
              <w:rPr>
                <w:rFonts w:ascii="Times New Roman" w:eastAsia="Times New Roman" w:hAnsi="Times New Roman" w:cs="Times New Roman"/>
                <w:color w:val="000000"/>
                <w:sz w:val="24"/>
                <w:szCs w:val="24"/>
                <w:lang w:eastAsia="ru-RU"/>
              </w:rPr>
            </w:pPr>
            <w:r w:rsidRPr="00CB50CF">
              <w:rPr>
                <w:rFonts w:ascii="Times New Roman" w:eastAsia="Times New Roman" w:hAnsi="Times New Roman" w:cs="Times New Roman"/>
                <w:color w:val="000000"/>
                <w:sz w:val="24"/>
                <w:szCs w:val="24"/>
                <w:lang w:eastAsia="ru-RU"/>
              </w:rPr>
              <w:t>230</w:t>
            </w:r>
          </w:p>
        </w:tc>
        <w:tc>
          <w:tcPr>
            <w:tcW w:w="754" w:type="pct"/>
            <w:tcBorders>
              <w:top w:val="nil"/>
              <w:left w:val="nil"/>
              <w:bottom w:val="single" w:sz="4" w:space="0" w:color="000000"/>
              <w:right w:val="single" w:sz="4" w:space="0" w:color="000000"/>
            </w:tcBorders>
            <w:shd w:val="clear" w:color="auto" w:fill="auto"/>
            <w:noWrap/>
            <w:vAlign w:val="bottom"/>
            <w:hideMark/>
          </w:tcPr>
          <w:p w14:paraId="2F1C30A2" w14:textId="240BBDAB" w:rsidR="00305AAE" w:rsidRPr="00305AAE" w:rsidRDefault="00305AAE" w:rsidP="00305AAE">
            <w:pPr>
              <w:spacing w:after="0" w:line="240" w:lineRule="auto"/>
              <w:rPr>
                <w:rFonts w:ascii="Times New Roman" w:eastAsia="Times New Roman" w:hAnsi="Times New Roman" w:cs="Times New Roman"/>
                <w:color w:val="000000"/>
                <w:sz w:val="24"/>
                <w:szCs w:val="24"/>
                <w:lang w:eastAsia="ru-RU"/>
              </w:rPr>
            </w:pPr>
            <w:r w:rsidRPr="00305AAE">
              <w:rPr>
                <w:rFonts w:ascii="Times New Roman" w:hAnsi="Times New Roman" w:cs="Times New Roman"/>
                <w:color w:val="000000"/>
                <w:sz w:val="24"/>
                <w:szCs w:val="24"/>
              </w:rPr>
              <w:t> </w:t>
            </w:r>
          </w:p>
        </w:tc>
        <w:tc>
          <w:tcPr>
            <w:tcW w:w="1231" w:type="pct"/>
            <w:tcBorders>
              <w:top w:val="nil"/>
              <w:left w:val="nil"/>
              <w:bottom w:val="single" w:sz="4" w:space="0" w:color="000000"/>
              <w:right w:val="single" w:sz="4" w:space="0" w:color="000000"/>
            </w:tcBorders>
            <w:shd w:val="clear" w:color="auto" w:fill="auto"/>
            <w:noWrap/>
            <w:vAlign w:val="bottom"/>
            <w:hideMark/>
          </w:tcPr>
          <w:p w14:paraId="67827903" w14:textId="249DBA2F" w:rsidR="00305AAE" w:rsidRPr="00305AAE" w:rsidRDefault="00305AAE" w:rsidP="00305AAE">
            <w:pPr>
              <w:spacing w:after="0" w:line="240" w:lineRule="auto"/>
              <w:jc w:val="right"/>
              <w:rPr>
                <w:rFonts w:ascii="Times New Roman" w:eastAsia="Times New Roman" w:hAnsi="Times New Roman" w:cs="Times New Roman"/>
                <w:color w:val="000000"/>
                <w:sz w:val="24"/>
                <w:szCs w:val="24"/>
                <w:lang w:eastAsia="ru-RU"/>
              </w:rPr>
            </w:pPr>
            <w:r w:rsidRPr="00305AAE">
              <w:rPr>
                <w:rFonts w:ascii="Times New Roman" w:hAnsi="Times New Roman" w:cs="Times New Roman"/>
                <w:color w:val="000000"/>
                <w:sz w:val="24"/>
                <w:szCs w:val="24"/>
              </w:rPr>
              <w:t>22</w:t>
            </w:r>
          </w:p>
        </w:tc>
        <w:tc>
          <w:tcPr>
            <w:tcW w:w="370" w:type="pct"/>
            <w:tcBorders>
              <w:top w:val="nil"/>
              <w:left w:val="nil"/>
              <w:bottom w:val="single" w:sz="4" w:space="0" w:color="000000"/>
              <w:right w:val="single" w:sz="4" w:space="0" w:color="000000"/>
            </w:tcBorders>
            <w:shd w:val="clear" w:color="auto" w:fill="auto"/>
            <w:noWrap/>
            <w:vAlign w:val="bottom"/>
            <w:hideMark/>
          </w:tcPr>
          <w:p w14:paraId="136950D8" w14:textId="5C56CD18" w:rsidR="00305AAE" w:rsidRPr="00305AAE" w:rsidRDefault="00305AAE" w:rsidP="00305AAE">
            <w:pPr>
              <w:spacing w:after="0" w:line="240" w:lineRule="auto"/>
              <w:jc w:val="right"/>
              <w:rPr>
                <w:rFonts w:ascii="Times New Roman" w:eastAsia="Times New Roman" w:hAnsi="Times New Roman" w:cs="Times New Roman"/>
                <w:color w:val="000000"/>
                <w:sz w:val="24"/>
                <w:szCs w:val="24"/>
                <w:lang w:eastAsia="ru-RU"/>
              </w:rPr>
            </w:pPr>
            <w:r w:rsidRPr="00305AAE">
              <w:rPr>
                <w:rFonts w:ascii="Times New Roman" w:hAnsi="Times New Roman" w:cs="Times New Roman"/>
                <w:color w:val="000000"/>
                <w:sz w:val="24"/>
                <w:szCs w:val="24"/>
              </w:rPr>
              <w:t>0</w:t>
            </w:r>
          </w:p>
        </w:tc>
        <w:tc>
          <w:tcPr>
            <w:tcW w:w="405" w:type="pct"/>
            <w:tcBorders>
              <w:top w:val="nil"/>
              <w:left w:val="nil"/>
              <w:bottom w:val="single" w:sz="4" w:space="0" w:color="000000"/>
              <w:right w:val="single" w:sz="4" w:space="0" w:color="000000"/>
            </w:tcBorders>
            <w:shd w:val="clear" w:color="auto" w:fill="auto"/>
            <w:noWrap/>
            <w:vAlign w:val="bottom"/>
            <w:hideMark/>
          </w:tcPr>
          <w:p w14:paraId="4A4F1F66" w14:textId="6B424AB4" w:rsidR="00305AAE" w:rsidRPr="00305AAE" w:rsidRDefault="00305AAE" w:rsidP="00305AAE">
            <w:pPr>
              <w:spacing w:after="0" w:line="240" w:lineRule="auto"/>
              <w:jc w:val="right"/>
              <w:rPr>
                <w:rFonts w:ascii="Times New Roman" w:eastAsia="Times New Roman" w:hAnsi="Times New Roman" w:cs="Times New Roman"/>
                <w:color w:val="000000"/>
                <w:sz w:val="24"/>
                <w:szCs w:val="24"/>
                <w:lang w:eastAsia="ru-RU"/>
              </w:rPr>
            </w:pPr>
            <w:r w:rsidRPr="00305AAE">
              <w:rPr>
                <w:rFonts w:ascii="Times New Roman" w:hAnsi="Times New Roman" w:cs="Times New Roman"/>
                <w:color w:val="000000"/>
                <w:sz w:val="24"/>
                <w:szCs w:val="24"/>
              </w:rPr>
              <w:t>13,64</w:t>
            </w:r>
          </w:p>
        </w:tc>
        <w:tc>
          <w:tcPr>
            <w:tcW w:w="405" w:type="pct"/>
            <w:tcBorders>
              <w:top w:val="nil"/>
              <w:left w:val="nil"/>
              <w:bottom w:val="single" w:sz="4" w:space="0" w:color="000000"/>
              <w:right w:val="single" w:sz="4" w:space="0" w:color="000000"/>
            </w:tcBorders>
            <w:shd w:val="clear" w:color="auto" w:fill="auto"/>
            <w:noWrap/>
            <w:vAlign w:val="bottom"/>
            <w:hideMark/>
          </w:tcPr>
          <w:p w14:paraId="587456FB" w14:textId="421CCCB2" w:rsidR="00305AAE" w:rsidRPr="00305AAE" w:rsidRDefault="00305AAE" w:rsidP="00305AAE">
            <w:pPr>
              <w:spacing w:after="0" w:line="240" w:lineRule="auto"/>
              <w:jc w:val="right"/>
              <w:rPr>
                <w:rFonts w:ascii="Times New Roman" w:eastAsia="Times New Roman" w:hAnsi="Times New Roman" w:cs="Times New Roman"/>
                <w:color w:val="000000"/>
                <w:sz w:val="24"/>
                <w:szCs w:val="24"/>
                <w:lang w:eastAsia="ru-RU"/>
              </w:rPr>
            </w:pPr>
            <w:r w:rsidRPr="00305AAE">
              <w:rPr>
                <w:rFonts w:ascii="Times New Roman" w:hAnsi="Times New Roman" w:cs="Times New Roman"/>
                <w:color w:val="000000"/>
                <w:sz w:val="24"/>
                <w:szCs w:val="24"/>
              </w:rPr>
              <w:t>59,09</w:t>
            </w:r>
          </w:p>
        </w:tc>
        <w:tc>
          <w:tcPr>
            <w:tcW w:w="404" w:type="pct"/>
            <w:tcBorders>
              <w:top w:val="nil"/>
              <w:left w:val="nil"/>
              <w:bottom w:val="single" w:sz="4" w:space="0" w:color="000000"/>
              <w:right w:val="single" w:sz="4" w:space="0" w:color="000000"/>
            </w:tcBorders>
            <w:shd w:val="clear" w:color="auto" w:fill="auto"/>
            <w:noWrap/>
            <w:vAlign w:val="bottom"/>
            <w:hideMark/>
          </w:tcPr>
          <w:p w14:paraId="0239CD9A" w14:textId="33BDB5E0" w:rsidR="00305AAE" w:rsidRPr="00305AAE" w:rsidRDefault="00305AAE" w:rsidP="00305AAE">
            <w:pPr>
              <w:spacing w:after="0" w:line="240" w:lineRule="auto"/>
              <w:jc w:val="right"/>
              <w:rPr>
                <w:rFonts w:ascii="Times New Roman" w:eastAsia="Times New Roman" w:hAnsi="Times New Roman" w:cs="Times New Roman"/>
                <w:color w:val="000000"/>
                <w:sz w:val="24"/>
                <w:szCs w:val="24"/>
                <w:lang w:eastAsia="ru-RU"/>
              </w:rPr>
            </w:pPr>
            <w:r w:rsidRPr="00305AAE">
              <w:rPr>
                <w:rFonts w:ascii="Times New Roman" w:hAnsi="Times New Roman" w:cs="Times New Roman"/>
                <w:color w:val="000000"/>
                <w:sz w:val="24"/>
                <w:szCs w:val="24"/>
              </w:rPr>
              <w:t>27,27</w:t>
            </w:r>
          </w:p>
        </w:tc>
      </w:tr>
    </w:tbl>
    <w:p w14:paraId="277AC8BA" w14:textId="77777777" w:rsidR="00DF1E07" w:rsidRPr="008D51C2" w:rsidRDefault="00DF1E07" w:rsidP="00DF1E07">
      <w:pPr>
        <w:spacing w:after="0" w:line="240" w:lineRule="auto"/>
        <w:ind w:firstLine="709"/>
        <w:jc w:val="both"/>
        <w:rPr>
          <w:rFonts w:ascii="Times New Roman" w:eastAsia="Times New Roman" w:hAnsi="Times New Roman" w:cs="Times New Roman"/>
          <w:bCs/>
          <w:iCs/>
          <w:sz w:val="24"/>
          <w:szCs w:val="24"/>
          <w:lang w:eastAsia="ru-RU"/>
        </w:rPr>
      </w:pPr>
    </w:p>
    <w:p w14:paraId="7316E08A" w14:textId="77777777" w:rsidR="00F2197D" w:rsidRDefault="00DF1E07" w:rsidP="00DF1E07">
      <w:pPr>
        <w:tabs>
          <w:tab w:val="left" w:pos="426"/>
        </w:tabs>
        <w:spacing w:after="0" w:line="240" w:lineRule="auto"/>
        <w:rPr>
          <w:rFonts w:ascii="Times New Roman" w:eastAsia="Times New Roman" w:hAnsi="Times New Roman" w:cs="Times New Roman"/>
          <w:sz w:val="24"/>
          <w:szCs w:val="24"/>
          <w:lang w:eastAsia="ru-RU"/>
        </w:rPr>
      </w:pPr>
      <w:r w:rsidRPr="00032374">
        <w:rPr>
          <w:rFonts w:ascii="Times New Roman" w:eastAsia="Times New Roman" w:hAnsi="Times New Roman" w:cs="Times New Roman"/>
          <w:sz w:val="24"/>
          <w:szCs w:val="24"/>
          <w:lang w:eastAsia="ru-RU"/>
        </w:rPr>
        <w:tab/>
      </w:r>
      <w:r w:rsidR="00F2197D">
        <w:rPr>
          <w:rFonts w:ascii="Times New Roman" w:eastAsia="Times New Roman" w:hAnsi="Times New Roman" w:cs="Times New Roman"/>
          <w:i/>
          <w:noProof/>
          <w:sz w:val="24"/>
          <w:szCs w:val="24"/>
          <w:lang w:eastAsia="ru-RU"/>
        </w:rPr>
        <w:drawing>
          <wp:inline distT="0" distB="0" distL="0" distR="0" wp14:anchorId="2C93F5F4" wp14:editId="614A636C">
            <wp:extent cx="4738978" cy="2157583"/>
            <wp:effectExtent l="0" t="0" r="508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C734E3B" w14:textId="4FB11155" w:rsidR="00DF1E07" w:rsidRPr="00901FC2" w:rsidRDefault="00F2197D" w:rsidP="00DF1E07">
      <w:pPr>
        <w:tabs>
          <w:tab w:val="left" w:pos="42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F1E07" w:rsidRPr="00901FC2">
        <w:rPr>
          <w:rFonts w:ascii="Times New Roman" w:eastAsia="Times New Roman" w:hAnsi="Times New Roman" w:cs="Times New Roman"/>
          <w:sz w:val="24"/>
          <w:szCs w:val="24"/>
          <w:lang w:eastAsia="ru-RU"/>
        </w:rPr>
        <w:t>По данным ФИОКО</w:t>
      </w:r>
      <w:r>
        <w:rPr>
          <w:rFonts w:ascii="Times New Roman" w:eastAsia="Times New Roman" w:hAnsi="Times New Roman" w:cs="Times New Roman"/>
          <w:sz w:val="24"/>
          <w:szCs w:val="24"/>
          <w:lang w:eastAsia="ru-RU"/>
        </w:rPr>
        <w:t>,</w:t>
      </w:r>
      <w:r w:rsidR="00DF1E07" w:rsidRPr="00901FC2">
        <w:rPr>
          <w:rFonts w:ascii="Times New Roman" w:eastAsia="Times New Roman" w:hAnsi="Times New Roman" w:cs="Times New Roman"/>
          <w:sz w:val="24"/>
          <w:szCs w:val="24"/>
          <w:lang w:eastAsia="ru-RU"/>
        </w:rPr>
        <w:t xml:space="preserve"> подтвердили свои отметки </w:t>
      </w:r>
      <w:r>
        <w:rPr>
          <w:rFonts w:ascii="Times New Roman" w:eastAsia="Times New Roman" w:hAnsi="Times New Roman" w:cs="Times New Roman"/>
          <w:sz w:val="24"/>
          <w:szCs w:val="24"/>
          <w:lang w:eastAsia="ru-RU"/>
        </w:rPr>
        <w:t>45,45</w:t>
      </w:r>
      <w:r w:rsidR="00DF1E07" w:rsidRPr="00901FC2">
        <w:rPr>
          <w:rFonts w:ascii="Times New Roman" w:eastAsia="Times New Roman" w:hAnsi="Times New Roman" w:cs="Times New Roman"/>
          <w:sz w:val="24"/>
          <w:szCs w:val="24"/>
          <w:lang w:eastAsia="ru-RU"/>
        </w:rPr>
        <w:t>% учащихся 1</w:t>
      </w:r>
      <w:r>
        <w:rPr>
          <w:rFonts w:ascii="Times New Roman" w:eastAsia="Times New Roman" w:hAnsi="Times New Roman" w:cs="Times New Roman"/>
          <w:sz w:val="24"/>
          <w:szCs w:val="24"/>
          <w:lang w:eastAsia="ru-RU"/>
        </w:rPr>
        <w:t>0</w:t>
      </w:r>
      <w:r w:rsidR="00DF1E07" w:rsidRPr="00901FC2">
        <w:rPr>
          <w:rFonts w:ascii="Times New Roman" w:eastAsia="Times New Roman" w:hAnsi="Times New Roman" w:cs="Times New Roman"/>
          <w:sz w:val="24"/>
          <w:szCs w:val="24"/>
          <w:lang w:eastAsia="ru-RU"/>
        </w:rPr>
        <w:t>-х классов, повысили –</w:t>
      </w:r>
      <w:r w:rsidR="00DF1E0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6</w:t>
      </w:r>
      <w:r w:rsidR="00DF1E0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6%</w:t>
      </w:r>
      <w:r w:rsidR="00DF1E07">
        <w:rPr>
          <w:rFonts w:ascii="Times New Roman" w:eastAsia="Times New Roman" w:hAnsi="Times New Roman" w:cs="Times New Roman"/>
          <w:sz w:val="24"/>
          <w:szCs w:val="24"/>
          <w:lang w:eastAsia="ru-RU"/>
        </w:rPr>
        <w:t xml:space="preserve">, понизили – </w:t>
      </w:r>
      <w:r w:rsidR="00DF1E07" w:rsidRPr="00901F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18,18</w:t>
      </w:r>
      <w:r w:rsidR="00DF1E07" w:rsidRPr="00901FC2">
        <w:rPr>
          <w:rFonts w:ascii="Times New Roman" w:eastAsia="Times New Roman" w:hAnsi="Times New Roman" w:cs="Times New Roman"/>
          <w:sz w:val="24"/>
          <w:szCs w:val="24"/>
          <w:lang w:eastAsia="ru-RU"/>
        </w:rPr>
        <w:t>%.</w:t>
      </w:r>
    </w:p>
    <w:p w14:paraId="5E8CEBEC" w14:textId="40697241" w:rsidR="00DF1E07" w:rsidRDefault="00DF1E07" w:rsidP="00DF1E07">
      <w:pPr>
        <w:spacing w:after="0" w:line="240" w:lineRule="auto"/>
        <w:ind w:firstLine="709"/>
        <w:jc w:val="both"/>
        <w:rPr>
          <w:rFonts w:ascii="Times New Roman" w:eastAsia="Times New Roman" w:hAnsi="Times New Roman" w:cs="Times New Roman"/>
          <w:sz w:val="24"/>
          <w:szCs w:val="24"/>
          <w:lang w:eastAsia="ru-RU"/>
        </w:rPr>
      </w:pPr>
      <w:r w:rsidRPr="007A6538">
        <w:rPr>
          <w:rFonts w:ascii="Times New Roman" w:eastAsia="Times New Roman" w:hAnsi="Times New Roman" w:cs="Times New Roman"/>
          <w:sz w:val="24"/>
          <w:szCs w:val="24"/>
          <w:lang w:eastAsia="ru-RU"/>
        </w:rPr>
        <w:lastRenderedPageBreak/>
        <w:t>Наибольшую трудность вызвали задания</w:t>
      </w:r>
      <w:r>
        <w:rPr>
          <w:rFonts w:ascii="Times New Roman" w:eastAsia="Times New Roman" w:hAnsi="Times New Roman" w:cs="Times New Roman"/>
          <w:sz w:val="24"/>
          <w:szCs w:val="24"/>
          <w:lang w:eastAsia="ru-RU"/>
        </w:rPr>
        <w:t xml:space="preserve"> №№</w:t>
      </w:r>
      <w:r w:rsidRPr="007A6538">
        <w:rPr>
          <w:rFonts w:ascii="Times New Roman" w:eastAsia="Times New Roman" w:hAnsi="Times New Roman" w:cs="Times New Roman"/>
          <w:sz w:val="24"/>
          <w:szCs w:val="24"/>
          <w:lang w:eastAsia="ru-RU"/>
        </w:rPr>
        <w:t xml:space="preserve">: </w:t>
      </w:r>
    </w:p>
    <w:p w14:paraId="261E3816" w14:textId="77777777" w:rsidR="00F2197D" w:rsidRPr="00F2197D" w:rsidRDefault="00F2197D" w:rsidP="00F2197D">
      <w:pPr>
        <w:spacing w:after="0" w:line="240" w:lineRule="auto"/>
        <w:ind w:firstLine="567"/>
        <w:jc w:val="both"/>
        <w:rPr>
          <w:rFonts w:ascii="Times New Roman" w:eastAsia="Times New Roman" w:hAnsi="Times New Roman" w:cs="Times New Roman"/>
          <w:i/>
          <w:color w:val="000000"/>
          <w:sz w:val="24"/>
          <w:szCs w:val="24"/>
          <w:lang w:eastAsia="ru-RU"/>
        </w:rPr>
      </w:pPr>
      <w:r w:rsidRPr="00F2197D">
        <w:rPr>
          <w:rFonts w:ascii="Times New Roman" w:eastAsia="Times New Roman" w:hAnsi="Times New Roman" w:cs="Times New Roman"/>
          <w:i/>
          <w:color w:val="000000"/>
          <w:sz w:val="24"/>
          <w:szCs w:val="24"/>
          <w:lang w:eastAsia="ru-RU"/>
        </w:rPr>
        <w:t>5. 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5DB76217" w14:textId="77777777" w:rsidR="00F2197D" w:rsidRPr="00F2197D" w:rsidRDefault="00F2197D" w:rsidP="00F2197D">
      <w:pPr>
        <w:spacing w:after="0" w:line="240" w:lineRule="auto"/>
        <w:ind w:firstLine="567"/>
        <w:jc w:val="both"/>
        <w:rPr>
          <w:rFonts w:ascii="Times New Roman" w:eastAsia="Times New Roman" w:hAnsi="Times New Roman" w:cs="Times New Roman"/>
          <w:i/>
          <w:color w:val="000000"/>
          <w:sz w:val="24"/>
          <w:szCs w:val="24"/>
          <w:lang w:eastAsia="ru-RU"/>
        </w:rPr>
      </w:pPr>
      <w:r w:rsidRPr="00F2197D">
        <w:rPr>
          <w:rFonts w:ascii="Times New Roman" w:eastAsia="Times New Roman" w:hAnsi="Times New Roman" w:cs="Times New Roman"/>
          <w:i/>
          <w:color w:val="000000"/>
          <w:sz w:val="24"/>
          <w:szCs w:val="24"/>
          <w:lang w:eastAsia="ru-RU"/>
        </w:rPr>
        <w:t>6. 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5BE2C121" w14:textId="77777777" w:rsidR="00F2197D" w:rsidRPr="007A6538" w:rsidRDefault="00F2197D" w:rsidP="00DF1E07">
      <w:pPr>
        <w:spacing w:after="0" w:line="240" w:lineRule="auto"/>
        <w:ind w:firstLine="709"/>
        <w:jc w:val="both"/>
        <w:rPr>
          <w:rFonts w:ascii="Times New Roman" w:eastAsia="Times New Roman" w:hAnsi="Times New Roman" w:cs="Times New Roman"/>
          <w:sz w:val="24"/>
          <w:szCs w:val="24"/>
          <w:lang w:eastAsia="ru-RU"/>
        </w:rPr>
      </w:pPr>
    </w:p>
    <w:p w14:paraId="306F18B1" w14:textId="794ADE08" w:rsidR="00F2197D" w:rsidRPr="008D51C2" w:rsidRDefault="00F2197D" w:rsidP="00F2197D">
      <w:pPr>
        <w:spacing w:after="0" w:line="24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География</w:t>
      </w:r>
      <w:r w:rsidRPr="008D51C2">
        <w:rPr>
          <w:rFonts w:ascii="Times New Roman" w:eastAsia="Times New Roman" w:hAnsi="Times New Roman" w:cs="Times New Roman"/>
          <w:b/>
          <w:i/>
          <w:sz w:val="24"/>
          <w:szCs w:val="24"/>
          <w:lang w:eastAsia="ru-RU"/>
        </w:rPr>
        <w:t>. ВПР-202</w:t>
      </w:r>
      <w:r>
        <w:rPr>
          <w:rFonts w:ascii="Times New Roman" w:eastAsia="Times New Roman" w:hAnsi="Times New Roman" w:cs="Times New Roman"/>
          <w:b/>
          <w:i/>
          <w:sz w:val="24"/>
          <w:szCs w:val="24"/>
          <w:lang w:eastAsia="ru-RU"/>
        </w:rPr>
        <w:t>5</w:t>
      </w:r>
      <w:r w:rsidRPr="008D51C2">
        <w:rPr>
          <w:rFonts w:ascii="Times New Roman" w:eastAsia="Times New Roman" w:hAnsi="Times New Roman" w:cs="Times New Roman"/>
          <w:b/>
          <w:i/>
          <w:sz w:val="24"/>
          <w:szCs w:val="24"/>
          <w:lang w:eastAsia="ru-RU"/>
        </w:rPr>
        <w:t>, 1</w:t>
      </w:r>
      <w:r>
        <w:rPr>
          <w:rFonts w:ascii="Times New Roman" w:eastAsia="Times New Roman" w:hAnsi="Times New Roman" w:cs="Times New Roman"/>
          <w:b/>
          <w:i/>
          <w:sz w:val="24"/>
          <w:szCs w:val="24"/>
          <w:lang w:eastAsia="ru-RU"/>
        </w:rPr>
        <w:t>0</w:t>
      </w:r>
      <w:r w:rsidRPr="008D51C2">
        <w:rPr>
          <w:rFonts w:ascii="Times New Roman" w:eastAsia="Times New Roman" w:hAnsi="Times New Roman" w:cs="Times New Roman"/>
          <w:b/>
          <w:i/>
          <w:sz w:val="24"/>
          <w:szCs w:val="24"/>
          <w:lang w:eastAsia="ru-RU"/>
        </w:rPr>
        <w:t xml:space="preserve"> класс</w:t>
      </w:r>
    </w:p>
    <w:p w14:paraId="311311FF" w14:textId="542ED358" w:rsidR="00F2197D" w:rsidRPr="008D51C2" w:rsidRDefault="00F2197D" w:rsidP="00F2197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Работу </w:t>
      </w:r>
      <w:r w:rsidRPr="008D51C2">
        <w:rPr>
          <w:rFonts w:ascii="Times New Roman" w:eastAsia="Times New Roman" w:hAnsi="Times New Roman" w:cs="Times New Roman"/>
          <w:sz w:val="24"/>
          <w:szCs w:val="24"/>
          <w:lang w:eastAsia="ru-RU"/>
        </w:rPr>
        <w:t>выполняли</w:t>
      </w:r>
      <w:r>
        <w:rPr>
          <w:rFonts w:ascii="Times New Roman" w:eastAsia="Times New Roman" w:hAnsi="Times New Roman" w:cs="Times New Roman"/>
          <w:sz w:val="24"/>
          <w:szCs w:val="24"/>
          <w:lang w:eastAsia="ru-RU"/>
        </w:rPr>
        <w:t xml:space="preserve"> 2</w:t>
      </w: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учащихся лицея №230</w:t>
      </w:r>
      <w:r w:rsidRPr="008D51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76,92</w:t>
      </w:r>
      <w:r>
        <w:rPr>
          <w:rFonts w:ascii="Times New Roman" w:eastAsia="Times New Roman" w:hAnsi="Times New Roman" w:cs="Times New Roman"/>
          <w:sz w:val="24"/>
          <w:szCs w:val="24"/>
          <w:lang w:eastAsia="ru-RU"/>
        </w:rPr>
        <w:t>%</w:t>
      </w:r>
      <w:r w:rsidRPr="008D51C2">
        <w:rPr>
          <w:rFonts w:ascii="Times New Roman" w:eastAsia="Times New Roman" w:hAnsi="Times New Roman" w:cs="Times New Roman"/>
          <w:sz w:val="24"/>
          <w:szCs w:val="24"/>
          <w:lang w:eastAsia="ru-RU"/>
        </w:rPr>
        <w:t>. Справились с работой</w:t>
      </w:r>
      <w:r>
        <w:rPr>
          <w:rFonts w:ascii="Times New Roman" w:eastAsia="Times New Roman" w:hAnsi="Times New Roman" w:cs="Times New Roman"/>
          <w:sz w:val="24"/>
          <w:szCs w:val="24"/>
          <w:lang w:eastAsia="ru-RU"/>
        </w:rPr>
        <w:t xml:space="preserve"> 100</w:t>
      </w:r>
      <w:r w:rsidRPr="008D51C2">
        <w:rPr>
          <w:rFonts w:ascii="Times New Roman" w:eastAsia="Times New Roman" w:hAnsi="Times New Roman" w:cs="Times New Roman"/>
          <w:sz w:val="24"/>
          <w:szCs w:val="24"/>
          <w:lang w:eastAsia="ru-RU"/>
        </w:rPr>
        <w:t xml:space="preserve">% учащихся, на «4» и «5» -  </w:t>
      </w:r>
      <w:r>
        <w:rPr>
          <w:rFonts w:ascii="Times New Roman" w:eastAsia="Times New Roman" w:hAnsi="Times New Roman" w:cs="Times New Roman"/>
          <w:sz w:val="24"/>
          <w:szCs w:val="24"/>
          <w:lang w:eastAsia="ru-RU"/>
        </w:rPr>
        <w:t>65</w:t>
      </w:r>
      <w:r w:rsidRPr="008D51C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ЗАТО – </w:t>
      </w:r>
      <w:r>
        <w:rPr>
          <w:rFonts w:ascii="Times New Roman" w:eastAsia="Times New Roman" w:hAnsi="Times New Roman" w:cs="Times New Roman"/>
          <w:sz w:val="24"/>
          <w:szCs w:val="24"/>
          <w:lang w:eastAsia="ru-RU"/>
        </w:rPr>
        <w:t>73,26</w:t>
      </w:r>
      <w:r>
        <w:rPr>
          <w:rFonts w:ascii="Times New Roman" w:eastAsia="Times New Roman" w:hAnsi="Times New Roman" w:cs="Times New Roman"/>
          <w:sz w:val="24"/>
          <w:szCs w:val="24"/>
          <w:lang w:eastAsia="ru-RU"/>
        </w:rPr>
        <w:t xml:space="preserve">%, </w:t>
      </w:r>
      <w:r w:rsidRPr="008D51C2">
        <w:rPr>
          <w:rFonts w:ascii="Times New Roman" w:eastAsia="Times New Roman" w:hAnsi="Times New Roman" w:cs="Times New Roman"/>
          <w:sz w:val="24"/>
          <w:szCs w:val="24"/>
          <w:lang w:eastAsia="ru-RU"/>
        </w:rPr>
        <w:t xml:space="preserve">Пензенская область –   </w:t>
      </w:r>
      <w:r>
        <w:rPr>
          <w:rFonts w:ascii="Times New Roman" w:eastAsia="Times New Roman" w:hAnsi="Times New Roman" w:cs="Times New Roman"/>
          <w:sz w:val="24"/>
          <w:szCs w:val="24"/>
          <w:lang w:eastAsia="ru-RU"/>
        </w:rPr>
        <w:t>85,02</w:t>
      </w:r>
      <w:r w:rsidRPr="008D51C2">
        <w:rPr>
          <w:rFonts w:ascii="Times New Roman" w:eastAsia="Times New Roman" w:hAnsi="Times New Roman" w:cs="Times New Roman"/>
          <w:sz w:val="24"/>
          <w:szCs w:val="24"/>
          <w:lang w:eastAsia="ru-RU"/>
        </w:rPr>
        <w:t xml:space="preserve">%, РФ – </w:t>
      </w:r>
      <w:r>
        <w:rPr>
          <w:rFonts w:ascii="Times New Roman" w:eastAsia="Times New Roman" w:hAnsi="Times New Roman" w:cs="Times New Roman"/>
          <w:sz w:val="24"/>
          <w:szCs w:val="24"/>
          <w:lang w:eastAsia="ru-RU"/>
        </w:rPr>
        <w:t>76</w:t>
      </w:r>
      <w:r>
        <w:rPr>
          <w:rFonts w:ascii="Times New Roman" w:eastAsia="Times New Roman" w:hAnsi="Times New Roman" w:cs="Times New Roman"/>
          <w:sz w:val="24"/>
          <w:szCs w:val="24"/>
          <w:lang w:eastAsia="ru-RU"/>
        </w:rPr>
        <w:t>,77</w:t>
      </w:r>
      <w:r w:rsidRPr="008D51C2">
        <w:rPr>
          <w:rFonts w:ascii="Times New Roman" w:eastAsia="Times New Roman" w:hAnsi="Times New Roman" w:cs="Times New Roman"/>
          <w:sz w:val="24"/>
          <w:szCs w:val="24"/>
          <w:lang w:eastAsia="ru-RU"/>
        </w:rPr>
        <w:t>%).</w:t>
      </w:r>
    </w:p>
    <w:p w14:paraId="43A6395B" w14:textId="77777777" w:rsidR="00F2197D" w:rsidRDefault="00F2197D" w:rsidP="00F2197D">
      <w:pPr>
        <w:spacing w:after="0" w:line="240" w:lineRule="auto"/>
        <w:ind w:firstLine="709"/>
        <w:jc w:val="both"/>
        <w:rPr>
          <w:rFonts w:ascii="Times New Roman" w:eastAsia="Times New Roman" w:hAnsi="Times New Roman" w:cs="Times New Roman"/>
          <w:bCs/>
          <w:iCs/>
          <w:sz w:val="24"/>
          <w:szCs w:val="24"/>
          <w:lang w:eastAsia="ru-RU"/>
        </w:rPr>
      </w:pPr>
      <w:r w:rsidRPr="008D51C2">
        <w:rPr>
          <w:rFonts w:ascii="Times New Roman" w:eastAsia="Times New Roman" w:hAnsi="Times New Roman" w:cs="Times New Roman"/>
          <w:bCs/>
          <w:iCs/>
          <w:sz w:val="24"/>
          <w:szCs w:val="24"/>
          <w:lang w:eastAsia="ru-RU"/>
        </w:rPr>
        <w:t xml:space="preserve">Статистика по отметкам. </w:t>
      </w:r>
    </w:p>
    <w:tbl>
      <w:tblPr>
        <w:tblW w:w="5000" w:type="pct"/>
        <w:tblLook w:val="04A0" w:firstRow="1" w:lastRow="0" w:firstColumn="1" w:lastColumn="0" w:noHBand="0" w:noVBand="1"/>
      </w:tblPr>
      <w:tblGrid>
        <w:gridCol w:w="2835"/>
        <w:gridCol w:w="1494"/>
        <w:gridCol w:w="2439"/>
        <w:gridCol w:w="733"/>
        <w:gridCol w:w="803"/>
        <w:gridCol w:w="803"/>
        <w:gridCol w:w="801"/>
      </w:tblGrid>
      <w:tr w:rsidR="00F2197D" w:rsidRPr="00CB50CF" w14:paraId="26EAFF46" w14:textId="77777777" w:rsidTr="00365997">
        <w:trPr>
          <w:trHeight w:val="300"/>
        </w:trPr>
        <w:tc>
          <w:tcPr>
            <w:tcW w:w="1431" w:type="pct"/>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14:paraId="5AF32A1B" w14:textId="77777777" w:rsidR="00F2197D" w:rsidRPr="00CB50CF" w:rsidRDefault="00F2197D" w:rsidP="00365997">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Группы участников</w:t>
            </w:r>
          </w:p>
        </w:tc>
        <w:tc>
          <w:tcPr>
            <w:tcW w:w="754" w:type="pct"/>
            <w:tcBorders>
              <w:top w:val="single" w:sz="4" w:space="0" w:color="000000"/>
              <w:left w:val="nil"/>
              <w:bottom w:val="single" w:sz="8" w:space="0" w:color="000000"/>
              <w:right w:val="single" w:sz="4" w:space="0" w:color="000000"/>
            </w:tcBorders>
            <w:shd w:val="clear" w:color="auto" w:fill="auto"/>
            <w:noWrap/>
            <w:vAlign w:val="bottom"/>
            <w:hideMark/>
          </w:tcPr>
          <w:p w14:paraId="3DA323AD" w14:textId="77777777" w:rsidR="00F2197D" w:rsidRPr="00CB50CF" w:rsidRDefault="00F2197D" w:rsidP="00365997">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Кол-во ОО</w:t>
            </w:r>
          </w:p>
        </w:tc>
        <w:tc>
          <w:tcPr>
            <w:tcW w:w="1231" w:type="pct"/>
            <w:tcBorders>
              <w:top w:val="single" w:sz="4" w:space="0" w:color="000000"/>
              <w:left w:val="nil"/>
              <w:bottom w:val="single" w:sz="8" w:space="0" w:color="000000"/>
              <w:right w:val="single" w:sz="4" w:space="0" w:color="000000"/>
            </w:tcBorders>
            <w:shd w:val="clear" w:color="auto" w:fill="auto"/>
            <w:noWrap/>
            <w:vAlign w:val="bottom"/>
            <w:hideMark/>
          </w:tcPr>
          <w:p w14:paraId="369C83D5" w14:textId="77777777" w:rsidR="00F2197D" w:rsidRPr="00CB50CF" w:rsidRDefault="00F2197D" w:rsidP="00365997">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Кол-во участников</w:t>
            </w:r>
          </w:p>
        </w:tc>
        <w:tc>
          <w:tcPr>
            <w:tcW w:w="370" w:type="pct"/>
            <w:tcBorders>
              <w:top w:val="single" w:sz="4" w:space="0" w:color="000000"/>
              <w:left w:val="nil"/>
              <w:bottom w:val="single" w:sz="8" w:space="0" w:color="000000"/>
              <w:right w:val="single" w:sz="4" w:space="0" w:color="000000"/>
            </w:tcBorders>
            <w:shd w:val="clear" w:color="auto" w:fill="auto"/>
            <w:noWrap/>
            <w:vAlign w:val="bottom"/>
            <w:hideMark/>
          </w:tcPr>
          <w:p w14:paraId="2D7A5002" w14:textId="77777777" w:rsidR="00F2197D" w:rsidRPr="00CB50CF" w:rsidRDefault="00F2197D" w:rsidP="00365997">
            <w:pPr>
              <w:spacing w:after="0" w:line="240" w:lineRule="auto"/>
              <w:jc w:val="right"/>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2</w:t>
            </w:r>
          </w:p>
        </w:tc>
        <w:tc>
          <w:tcPr>
            <w:tcW w:w="405" w:type="pct"/>
            <w:tcBorders>
              <w:top w:val="single" w:sz="4" w:space="0" w:color="000000"/>
              <w:left w:val="nil"/>
              <w:bottom w:val="single" w:sz="8" w:space="0" w:color="000000"/>
              <w:right w:val="single" w:sz="4" w:space="0" w:color="000000"/>
            </w:tcBorders>
            <w:shd w:val="clear" w:color="auto" w:fill="auto"/>
            <w:noWrap/>
            <w:vAlign w:val="bottom"/>
            <w:hideMark/>
          </w:tcPr>
          <w:p w14:paraId="485C1718" w14:textId="77777777" w:rsidR="00F2197D" w:rsidRPr="00CB50CF" w:rsidRDefault="00F2197D" w:rsidP="00365997">
            <w:pPr>
              <w:spacing w:after="0" w:line="240" w:lineRule="auto"/>
              <w:jc w:val="right"/>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3</w:t>
            </w:r>
          </w:p>
        </w:tc>
        <w:tc>
          <w:tcPr>
            <w:tcW w:w="405" w:type="pct"/>
            <w:tcBorders>
              <w:top w:val="single" w:sz="4" w:space="0" w:color="000000"/>
              <w:left w:val="nil"/>
              <w:bottom w:val="single" w:sz="8" w:space="0" w:color="000000"/>
              <w:right w:val="single" w:sz="4" w:space="0" w:color="000000"/>
            </w:tcBorders>
            <w:shd w:val="clear" w:color="auto" w:fill="auto"/>
            <w:noWrap/>
            <w:vAlign w:val="bottom"/>
            <w:hideMark/>
          </w:tcPr>
          <w:p w14:paraId="0FEEE0AB" w14:textId="77777777" w:rsidR="00F2197D" w:rsidRPr="00CB50CF" w:rsidRDefault="00F2197D" w:rsidP="00365997">
            <w:pPr>
              <w:spacing w:after="0" w:line="240" w:lineRule="auto"/>
              <w:jc w:val="right"/>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4</w:t>
            </w:r>
          </w:p>
        </w:tc>
        <w:tc>
          <w:tcPr>
            <w:tcW w:w="404" w:type="pct"/>
            <w:tcBorders>
              <w:top w:val="single" w:sz="4" w:space="0" w:color="000000"/>
              <w:left w:val="nil"/>
              <w:bottom w:val="single" w:sz="8" w:space="0" w:color="000000"/>
              <w:right w:val="single" w:sz="4" w:space="0" w:color="000000"/>
            </w:tcBorders>
            <w:shd w:val="clear" w:color="auto" w:fill="auto"/>
            <w:noWrap/>
            <w:vAlign w:val="bottom"/>
            <w:hideMark/>
          </w:tcPr>
          <w:p w14:paraId="5A2DB7A4" w14:textId="77777777" w:rsidR="00F2197D" w:rsidRPr="00CB50CF" w:rsidRDefault="00F2197D" w:rsidP="00365997">
            <w:pPr>
              <w:spacing w:after="0" w:line="240" w:lineRule="auto"/>
              <w:jc w:val="right"/>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5</w:t>
            </w:r>
          </w:p>
        </w:tc>
      </w:tr>
      <w:tr w:rsidR="00F2197D" w:rsidRPr="00CB50CF" w14:paraId="64C20021" w14:textId="77777777" w:rsidTr="00365997">
        <w:trPr>
          <w:trHeight w:val="300"/>
        </w:trPr>
        <w:tc>
          <w:tcPr>
            <w:tcW w:w="14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4FDB1A" w14:textId="77777777" w:rsidR="00F2197D" w:rsidRPr="00CB50CF" w:rsidRDefault="00F2197D" w:rsidP="00F2197D">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Вся выборка</w:t>
            </w:r>
          </w:p>
        </w:tc>
        <w:tc>
          <w:tcPr>
            <w:tcW w:w="754" w:type="pct"/>
            <w:tcBorders>
              <w:top w:val="single" w:sz="4" w:space="0" w:color="000000"/>
              <w:left w:val="nil"/>
              <w:bottom w:val="single" w:sz="4" w:space="0" w:color="000000"/>
              <w:right w:val="single" w:sz="4" w:space="0" w:color="000000"/>
            </w:tcBorders>
            <w:shd w:val="clear" w:color="auto" w:fill="auto"/>
            <w:noWrap/>
            <w:vAlign w:val="bottom"/>
            <w:hideMark/>
          </w:tcPr>
          <w:p w14:paraId="3295308A" w14:textId="2D6A6E22" w:rsidR="00F2197D" w:rsidRPr="00F2197D" w:rsidRDefault="00F2197D" w:rsidP="00F2197D">
            <w:pPr>
              <w:spacing w:after="0" w:line="240" w:lineRule="auto"/>
              <w:jc w:val="right"/>
              <w:rPr>
                <w:rFonts w:ascii="Times New Roman" w:eastAsia="Times New Roman" w:hAnsi="Times New Roman" w:cs="Times New Roman"/>
                <w:b/>
                <w:bCs/>
                <w:color w:val="000000"/>
                <w:sz w:val="24"/>
                <w:szCs w:val="24"/>
                <w:lang w:eastAsia="ru-RU"/>
              </w:rPr>
            </w:pPr>
            <w:r w:rsidRPr="00F2197D">
              <w:rPr>
                <w:rFonts w:ascii="Times New Roman" w:hAnsi="Times New Roman" w:cs="Times New Roman"/>
                <w:color w:val="000000"/>
                <w:sz w:val="24"/>
                <w:szCs w:val="24"/>
              </w:rPr>
              <w:t>11948</w:t>
            </w:r>
          </w:p>
        </w:tc>
        <w:tc>
          <w:tcPr>
            <w:tcW w:w="1231" w:type="pct"/>
            <w:tcBorders>
              <w:top w:val="single" w:sz="4" w:space="0" w:color="000000"/>
              <w:left w:val="nil"/>
              <w:bottom w:val="single" w:sz="4" w:space="0" w:color="000000"/>
              <w:right w:val="single" w:sz="4" w:space="0" w:color="000000"/>
            </w:tcBorders>
            <w:shd w:val="clear" w:color="auto" w:fill="auto"/>
            <w:noWrap/>
            <w:vAlign w:val="bottom"/>
            <w:hideMark/>
          </w:tcPr>
          <w:p w14:paraId="2073EB89" w14:textId="63BF45D9" w:rsidR="00F2197D" w:rsidRPr="00F2197D" w:rsidRDefault="00F2197D" w:rsidP="00F2197D">
            <w:pPr>
              <w:spacing w:after="0" w:line="240" w:lineRule="auto"/>
              <w:jc w:val="right"/>
              <w:rPr>
                <w:rFonts w:ascii="Times New Roman" w:eastAsia="Times New Roman" w:hAnsi="Times New Roman" w:cs="Times New Roman"/>
                <w:b/>
                <w:bCs/>
                <w:color w:val="000000"/>
                <w:sz w:val="24"/>
                <w:szCs w:val="24"/>
                <w:lang w:eastAsia="ru-RU"/>
              </w:rPr>
            </w:pPr>
            <w:r w:rsidRPr="00F2197D">
              <w:rPr>
                <w:rFonts w:ascii="Times New Roman" w:hAnsi="Times New Roman" w:cs="Times New Roman"/>
                <w:color w:val="000000"/>
                <w:sz w:val="24"/>
                <w:szCs w:val="24"/>
              </w:rPr>
              <w:t>183682</w:t>
            </w:r>
          </w:p>
        </w:tc>
        <w:tc>
          <w:tcPr>
            <w:tcW w:w="370" w:type="pct"/>
            <w:tcBorders>
              <w:top w:val="single" w:sz="4" w:space="0" w:color="000000"/>
              <w:left w:val="nil"/>
              <w:bottom w:val="single" w:sz="4" w:space="0" w:color="000000"/>
              <w:right w:val="single" w:sz="4" w:space="0" w:color="000000"/>
            </w:tcBorders>
            <w:shd w:val="clear" w:color="auto" w:fill="auto"/>
            <w:noWrap/>
            <w:vAlign w:val="bottom"/>
            <w:hideMark/>
          </w:tcPr>
          <w:p w14:paraId="1A1FB299" w14:textId="3B8B2A70" w:rsidR="00F2197D" w:rsidRPr="00F2197D" w:rsidRDefault="00F2197D" w:rsidP="00F2197D">
            <w:pPr>
              <w:spacing w:after="0" w:line="240" w:lineRule="auto"/>
              <w:jc w:val="right"/>
              <w:rPr>
                <w:rFonts w:ascii="Times New Roman" w:eastAsia="Times New Roman" w:hAnsi="Times New Roman" w:cs="Times New Roman"/>
                <w:b/>
                <w:bCs/>
                <w:color w:val="000000"/>
                <w:sz w:val="24"/>
                <w:szCs w:val="24"/>
                <w:lang w:eastAsia="ru-RU"/>
              </w:rPr>
            </w:pPr>
            <w:r w:rsidRPr="00F2197D">
              <w:rPr>
                <w:rFonts w:ascii="Times New Roman" w:hAnsi="Times New Roman" w:cs="Times New Roman"/>
                <w:color w:val="000000"/>
                <w:sz w:val="24"/>
                <w:szCs w:val="24"/>
              </w:rPr>
              <w:t>1,35</w:t>
            </w:r>
          </w:p>
        </w:tc>
        <w:tc>
          <w:tcPr>
            <w:tcW w:w="405" w:type="pct"/>
            <w:tcBorders>
              <w:top w:val="single" w:sz="4" w:space="0" w:color="000000"/>
              <w:left w:val="nil"/>
              <w:bottom w:val="single" w:sz="4" w:space="0" w:color="000000"/>
              <w:right w:val="single" w:sz="4" w:space="0" w:color="000000"/>
            </w:tcBorders>
            <w:shd w:val="clear" w:color="auto" w:fill="auto"/>
            <w:noWrap/>
            <w:vAlign w:val="bottom"/>
            <w:hideMark/>
          </w:tcPr>
          <w:p w14:paraId="4D136A87" w14:textId="2E200D43" w:rsidR="00F2197D" w:rsidRPr="00F2197D" w:rsidRDefault="00F2197D" w:rsidP="00F2197D">
            <w:pPr>
              <w:spacing w:after="0" w:line="240" w:lineRule="auto"/>
              <w:jc w:val="right"/>
              <w:rPr>
                <w:rFonts w:ascii="Times New Roman" w:eastAsia="Times New Roman" w:hAnsi="Times New Roman" w:cs="Times New Roman"/>
                <w:b/>
                <w:bCs/>
                <w:color w:val="000000"/>
                <w:sz w:val="24"/>
                <w:szCs w:val="24"/>
                <w:lang w:eastAsia="ru-RU"/>
              </w:rPr>
            </w:pPr>
            <w:r w:rsidRPr="00F2197D">
              <w:rPr>
                <w:rFonts w:ascii="Times New Roman" w:hAnsi="Times New Roman" w:cs="Times New Roman"/>
                <w:color w:val="000000"/>
                <w:sz w:val="24"/>
                <w:szCs w:val="24"/>
              </w:rPr>
              <w:t>21,88</w:t>
            </w:r>
          </w:p>
        </w:tc>
        <w:tc>
          <w:tcPr>
            <w:tcW w:w="405" w:type="pct"/>
            <w:tcBorders>
              <w:top w:val="single" w:sz="4" w:space="0" w:color="000000"/>
              <w:left w:val="nil"/>
              <w:bottom w:val="single" w:sz="4" w:space="0" w:color="000000"/>
              <w:right w:val="single" w:sz="4" w:space="0" w:color="000000"/>
            </w:tcBorders>
            <w:shd w:val="clear" w:color="auto" w:fill="auto"/>
            <w:noWrap/>
            <w:vAlign w:val="bottom"/>
            <w:hideMark/>
          </w:tcPr>
          <w:p w14:paraId="7CEA99CD" w14:textId="6898C691" w:rsidR="00F2197D" w:rsidRPr="00F2197D" w:rsidRDefault="00F2197D" w:rsidP="00F2197D">
            <w:pPr>
              <w:spacing w:after="0" w:line="240" w:lineRule="auto"/>
              <w:jc w:val="right"/>
              <w:rPr>
                <w:rFonts w:ascii="Times New Roman" w:eastAsia="Times New Roman" w:hAnsi="Times New Roman" w:cs="Times New Roman"/>
                <w:b/>
                <w:bCs/>
                <w:color w:val="000000"/>
                <w:sz w:val="24"/>
                <w:szCs w:val="24"/>
                <w:lang w:eastAsia="ru-RU"/>
              </w:rPr>
            </w:pPr>
            <w:r w:rsidRPr="00F2197D">
              <w:rPr>
                <w:rFonts w:ascii="Times New Roman" w:hAnsi="Times New Roman" w:cs="Times New Roman"/>
                <w:color w:val="000000"/>
                <w:sz w:val="24"/>
                <w:szCs w:val="24"/>
              </w:rPr>
              <w:t>52,36</w:t>
            </w:r>
          </w:p>
        </w:tc>
        <w:tc>
          <w:tcPr>
            <w:tcW w:w="404" w:type="pct"/>
            <w:tcBorders>
              <w:top w:val="single" w:sz="4" w:space="0" w:color="000000"/>
              <w:left w:val="nil"/>
              <w:bottom w:val="single" w:sz="4" w:space="0" w:color="000000"/>
              <w:right w:val="single" w:sz="4" w:space="0" w:color="000000"/>
            </w:tcBorders>
            <w:shd w:val="clear" w:color="auto" w:fill="auto"/>
            <w:noWrap/>
            <w:vAlign w:val="bottom"/>
            <w:hideMark/>
          </w:tcPr>
          <w:p w14:paraId="4F1B48BB" w14:textId="3FE05010" w:rsidR="00F2197D" w:rsidRPr="00F2197D" w:rsidRDefault="00F2197D" w:rsidP="00F2197D">
            <w:pPr>
              <w:spacing w:after="0" w:line="240" w:lineRule="auto"/>
              <w:jc w:val="right"/>
              <w:rPr>
                <w:rFonts w:ascii="Times New Roman" w:eastAsia="Times New Roman" w:hAnsi="Times New Roman" w:cs="Times New Roman"/>
                <w:b/>
                <w:bCs/>
                <w:color w:val="000000"/>
                <w:sz w:val="24"/>
                <w:szCs w:val="24"/>
                <w:lang w:eastAsia="ru-RU"/>
              </w:rPr>
            </w:pPr>
            <w:r w:rsidRPr="00F2197D">
              <w:rPr>
                <w:rFonts w:ascii="Times New Roman" w:hAnsi="Times New Roman" w:cs="Times New Roman"/>
                <w:color w:val="000000"/>
                <w:sz w:val="24"/>
                <w:szCs w:val="24"/>
              </w:rPr>
              <w:t>24,41</w:t>
            </w:r>
          </w:p>
        </w:tc>
      </w:tr>
      <w:tr w:rsidR="00F2197D" w:rsidRPr="00CB50CF" w14:paraId="7834B764" w14:textId="77777777" w:rsidTr="00365997">
        <w:trPr>
          <w:trHeight w:val="300"/>
        </w:trPr>
        <w:tc>
          <w:tcPr>
            <w:tcW w:w="1431" w:type="pct"/>
            <w:tcBorders>
              <w:top w:val="nil"/>
              <w:left w:val="single" w:sz="4" w:space="0" w:color="000000"/>
              <w:bottom w:val="single" w:sz="4" w:space="0" w:color="000000"/>
              <w:right w:val="single" w:sz="4" w:space="0" w:color="000000"/>
            </w:tcBorders>
            <w:shd w:val="clear" w:color="auto" w:fill="auto"/>
            <w:noWrap/>
            <w:vAlign w:val="bottom"/>
            <w:hideMark/>
          </w:tcPr>
          <w:p w14:paraId="018BD5CC" w14:textId="77777777" w:rsidR="00F2197D" w:rsidRPr="00CB50CF" w:rsidRDefault="00F2197D" w:rsidP="00F2197D">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Пензенская обл.</w:t>
            </w:r>
          </w:p>
        </w:tc>
        <w:tc>
          <w:tcPr>
            <w:tcW w:w="754" w:type="pct"/>
            <w:tcBorders>
              <w:top w:val="nil"/>
              <w:left w:val="nil"/>
              <w:bottom w:val="single" w:sz="4" w:space="0" w:color="000000"/>
              <w:right w:val="single" w:sz="4" w:space="0" w:color="000000"/>
            </w:tcBorders>
            <w:shd w:val="clear" w:color="auto" w:fill="auto"/>
            <w:noWrap/>
            <w:vAlign w:val="bottom"/>
            <w:hideMark/>
          </w:tcPr>
          <w:p w14:paraId="6C95A47C" w14:textId="220B0FF1" w:rsidR="00F2197D" w:rsidRPr="00F2197D" w:rsidRDefault="00F2197D" w:rsidP="00F2197D">
            <w:pPr>
              <w:spacing w:after="0" w:line="240" w:lineRule="auto"/>
              <w:jc w:val="right"/>
              <w:rPr>
                <w:rFonts w:ascii="Times New Roman" w:eastAsia="Times New Roman" w:hAnsi="Times New Roman" w:cs="Times New Roman"/>
                <w:b/>
                <w:bCs/>
                <w:color w:val="000000"/>
                <w:sz w:val="24"/>
                <w:szCs w:val="24"/>
                <w:lang w:eastAsia="ru-RU"/>
              </w:rPr>
            </w:pPr>
            <w:r w:rsidRPr="00F2197D">
              <w:rPr>
                <w:rFonts w:ascii="Times New Roman" w:hAnsi="Times New Roman" w:cs="Times New Roman"/>
                <w:color w:val="000000"/>
                <w:sz w:val="24"/>
                <w:szCs w:val="24"/>
              </w:rPr>
              <w:t>104</w:t>
            </w:r>
          </w:p>
        </w:tc>
        <w:tc>
          <w:tcPr>
            <w:tcW w:w="1231" w:type="pct"/>
            <w:tcBorders>
              <w:top w:val="nil"/>
              <w:left w:val="nil"/>
              <w:bottom w:val="single" w:sz="4" w:space="0" w:color="000000"/>
              <w:right w:val="single" w:sz="4" w:space="0" w:color="000000"/>
            </w:tcBorders>
            <w:shd w:val="clear" w:color="auto" w:fill="auto"/>
            <w:noWrap/>
            <w:vAlign w:val="bottom"/>
            <w:hideMark/>
          </w:tcPr>
          <w:p w14:paraId="43D41DC9" w14:textId="52CD987A" w:rsidR="00F2197D" w:rsidRPr="00F2197D" w:rsidRDefault="00F2197D" w:rsidP="00F2197D">
            <w:pPr>
              <w:spacing w:after="0" w:line="240" w:lineRule="auto"/>
              <w:jc w:val="right"/>
              <w:rPr>
                <w:rFonts w:ascii="Times New Roman" w:eastAsia="Times New Roman" w:hAnsi="Times New Roman" w:cs="Times New Roman"/>
                <w:b/>
                <w:bCs/>
                <w:color w:val="000000"/>
                <w:sz w:val="24"/>
                <w:szCs w:val="24"/>
                <w:lang w:eastAsia="ru-RU"/>
              </w:rPr>
            </w:pPr>
            <w:r w:rsidRPr="00F2197D">
              <w:rPr>
                <w:rFonts w:ascii="Times New Roman" w:hAnsi="Times New Roman" w:cs="Times New Roman"/>
                <w:color w:val="000000"/>
                <w:sz w:val="24"/>
                <w:szCs w:val="24"/>
              </w:rPr>
              <w:t>1422</w:t>
            </w:r>
          </w:p>
        </w:tc>
        <w:tc>
          <w:tcPr>
            <w:tcW w:w="370" w:type="pct"/>
            <w:tcBorders>
              <w:top w:val="nil"/>
              <w:left w:val="nil"/>
              <w:bottom w:val="single" w:sz="4" w:space="0" w:color="000000"/>
              <w:right w:val="single" w:sz="4" w:space="0" w:color="000000"/>
            </w:tcBorders>
            <w:shd w:val="clear" w:color="auto" w:fill="auto"/>
            <w:noWrap/>
            <w:vAlign w:val="bottom"/>
            <w:hideMark/>
          </w:tcPr>
          <w:p w14:paraId="3B878D40" w14:textId="4C966016" w:rsidR="00F2197D" w:rsidRPr="00F2197D" w:rsidRDefault="00F2197D" w:rsidP="00F2197D">
            <w:pPr>
              <w:spacing w:after="0" w:line="240" w:lineRule="auto"/>
              <w:jc w:val="right"/>
              <w:rPr>
                <w:rFonts w:ascii="Times New Roman" w:eastAsia="Times New Roman" w:hAnsi="Times New Roman" w:cs="Times New Roman"/>
                <w:b/>
                <w:bCs/>
                <w:color w:val="000000"/>
                <w:sz w:val="24"/>
                <w:szCs w:val="24"/>
                <w:lang w:eastAsia="ru-RU"/>
              </w:rPr>
            </w:pPr>
            <w:r w:rsidRPr="00F2197D">
              <w:rPr>
                <w:rFonts w:ascii="Times New Roman" w:hAnsi="Times New Roman" w:cs="Times New Roman"/>
                <w:color w:val="000000"/>
                <w:sz w:val="24"/>
                <w:szCs w:val="24"/>
              </w:rPr>
              <w:t>0,84</w:t>
            </w:r>
          </w:p>
        </w:tc>
        <w:tc>
          <w:tcPr>
            <w:tcW w:w="405" w:type="pct"/>
            <w:tcBorders>
              <w:top w:val="nil"/>
              <w:left w:val="nil"/>
              <w:bottom w:val="single" w:sz="4" w:space="0" w:color="000000"/>
              <w:right w:val="single" w:sz="4" w:space="0" w:color="000000"/>
            </w:tcBorders>
            <w:shd w:val="clear" w:color="auto" w:fill="auto"/>
            <w:noWrap/>
            <w:vAlign w:val="bottom"/>
            <w:hideMark/>
          </w:tcPr>
          <w:p w14:paraId="5A4292EF" w14:textId="1E9315DF" w:rsidR="00F2197D" w:rsidRPr="00F2197D" w:rsidRDefault="00F2197D" w:rsidP="00F2197D">
            <w:pPr>
              <w:spacing w:after="0" w:line="240" w:lineRule="auto"/>
              <w:jc w:val="right"/>
              <w:rPr>
                <w:rFonts w:ascii="Times New Roman" w:eastAsia="Times New Roman" w:hAnsi="Times New Roman" w:cs="Times New Roman"/>
                <w:b/>
                <w:bCs/>
                <w:color w:val="000000"/>
                <w:sz w:val="24"/>
                <w:szCs w:val="24"/>
                <w:lang w:eastAsia="ru-RU"/>
              </w:rPr>
            </w:pPr>
            <w:r w:rsidRPr="00F2197D">
              <w:rPr>
                <w:rFonts w:ascii="Times New Roman" w:hAnsi="Times New Roman" w:cs="Times New Roman"/>
                <w:color w:val="000000"/>
                <w:sz w:val="24"/>
                <w:szCs w:val="24"/>
              </w:rPr>
              <w:t>14,14</w:t>
            </w:r>
          </w:p>
        </w:tc>
        <w:tc>
          <w:tcPr>
            <w:tcW w:w="405" w:type="pct"/>
            <w:tcBorders>
              <w:top w:val="nil"/>
              <w:left w:val="nil"/>
              <w:bottom w:val="single" w:sz="4" w:space="0" w:color="000000"/>
              <w:right w:val="single" w:sz="4" w:space="0" w:color="000000"/>
            </w:tcBorders>
            <w:shd w:val="clear" w:color="auto" w:fill="auto"/>
            <w:noWrap/>
            <w:vAlign w:val="bottom"/>
            <w:hideMark/>
          </w:tcPr>
          <w:p w14:paraId="470BCDFD" w14:textId="15BE56AE" w:rsidR="00F2197D" w:rsidRPr="00F2197D" w:rsidRDefault="00F2197D" w:rsidP="00F2197D">
            <w:pPr>
              <w:spacing w:after="0" w:line="240" w:lineRule="auto"/>
              <w:jc w:val="right"/>
              <w:rPr>
                <w:rFonts w:ascii="Times New Roman" w:eastAsia="Times New Roman" w:hAnsi="Times New Roman" w:cs="Times New Roman"/>
                <w:b/>
                <w:bCs/>
                <w:color w:val="000000"/>
                <w:sz w:val="24"/>
                <w:szCs w:val="24"/>
                <w:lang w:eastAsia="ru-RU"/>
              </w:rPr>
            </w:pPr>
            <w:r w:rsidRPr="00F2197D">
              <w:rPr>
                <w:rFonts w:ascii="Times New Roman" w:hAnsi="Times New Roman" w:cs="Times New Roman"/>
                <w:color w:val="000000"/>
                <w:sz w:val="24"/>
                <w:szCs w:val="24"/>
              </w:rPr>
              <w:t>54,85</w:t>
            </w:r>
          </w:p>
        </w:tc>
        <w:tc>
          <w:tcPr>
            <w:tcW w:w="404" w:type="pct"/>
            <w:tcBorders>
              <w:top w:val="nil"/>
              <w:left w:val="nil"/>
              <w:bottom w:val="single" w:sz="4" w:space="0" w:color="000000"/>
              <w:right w:val="single" w:sz="4" w:space="0" w:color="000000"/>
            </w:tcBorders>
            <w:shd w:val="clear" w:color="auto" w:fill="auto"/>
            <w:noWrap/>
            <w:vAlign w:val="bottom"/>
            <w:hideMark/>
          </w:tcPr>
          <w:p w14:paraId="2AEA43B8" w14:textId="7E3FA6B2" w:rsidR="00F2197D" w:rsidRPr="00F2197D" w:rsidRDefault="00F2197D" w:rsidP="00F2197D">
            <w:pPr>
              <w:spacing w:after="0" w:line="240" w:lineRule="auto"/>
              <w:jc w:val="right"/>
              <w:rPr>
                <w:rFonts w:ascii="Times New Roman" w:eastAsia="Times New Roman" w:hAnsi="Times New Roman" w:cs="Times New Roman"/>
                <w:b/>
                <w:bCs/>
                <w:color w:val="000000"/>
                <w:sz w:val="24"/>
                <w:szCs w:val="24"/>
                <w:lang w:eastAsia="ru-RU"/>
              </w:rPr>
            </w:pPr>
            <w:r w:rsidRPr="00F2197D">
              <w:rPr>
                <w:rFonts w:ascii="Times New Roman" w:hAnsi="Times New Roman" w:cs="Times New Roman"/>
                <w:color w:val="000000"/>
                <w:sz w:val="24"/>
                <w:szCs w:val="24"/>
              </w:rPr>
              <w:t>30,17</w:t>
            </w:r>
          </w:p>
        </w:tc>
      </w:tr>
      <w:tr w:rsidR="00F2197D" w:rsidRPr="00CB50CF" w14:paraId="2D1755A2" w14:textId="77777777" w:rsidTr="00365997">
        <w:trPr>
          <w:trHeight w:val="300"/>
        </w:trPr>
        <w:tc>
          <w:tcPr>
            <w:tcW w:w="1431" w:type="pct"/>
            <w:tcBorders>
              <w:top w:val="nil"/>
              <w:left w:val="single" w:sz="4" w:space="0" w:color="000000"/>
              <w:bottom w:val="single" w:sz="4" w:space="0" w:color="000000"/>
              <w:right w:val="single" w:sz="4" w:space="0" w:color="000000"/>
            </w:tcBorders>
            <w:shd w:val="clear" w:color="auto" w:fill="auto"/>
            <w:noWrap/>
            <w:vAlign w:val="bottom"/>
            <w:hideMark/>
          </w:tcPr>
          <w:p w14:paraId="196C7775" w14:textId="77777777" w:rsidR="00F2197D" w:rsidRPr="00CB50CF" w:rsidRDefault="00F2197D" w:rsidP="00F2197D">
            <w:pPr>
              <w:spacing w:after="0" w:line="240" w:lineRule="auto"/>
              <w:rPr>
                <w:rFonts w:ascii="Times New Roman" w:eastAsia="Times New Roman" w:hAnsi="Times New Roman" w:cs="Times New Roman"/>
                <w:b/>
                <w:bCs/>
                <w:color w:val="000000"/>
                <w:sz w:val="24"/>
                <w:szCs w:val="24"/>
                <w:lang w:eastAsia="ru-RU"/>
              </w:rPr>
            </w:pPr>
            <w:r w:rsidRPr="00CB50CF">
              <w:rPr>
                <w:rFonts w:ascii="Times New Roman" w:eastAsia="Times New Roman" w:hAnsi="Times New Roman" w:cs="Times New Roman"/>
                <w:b/>
                <w:bCs/>
                <w:color w:val="000000"/>
                <w:sz w:val="24"/>
                <w:szCs w:val="24"/>
                <w:lang w:eastAsia="ru-RU"/>
              </w:rPr>
              <w:t>ЗАТО город Заречный</w:t>
            </w:r>
          </w:p>
        </w:tc>
        <w:tc>
          <w:tcPr>
            <w:tcW w:w="754" w:type="pct"/>
            <w:tcBorders>
              <w:top w:val="nil"/>
              <w:left w:val="nil"/>
              <w:bottom w:val="single" w:sz="4" w:space="0" w:color="000000"/>
              <w:right w:val="single" w:sz="4" w:space="0" w:color="000000"/>
            </w:tcBorders>
            <w:shd w:val="clear" w:color="auto" w:fill="auto"/>
            <w:noWrap/>
            <w:vAlign w:val="bottom"/>
            <w:hideMark/>
          </w:tcPr>
          <w:p w14:paraId="712F8E5B" w14:textId="5575B37F" w:rsidR="00F2197D" w:rsidRPr="00F2197D" w:rsidRDefault="00F2197D" w:rsidP="00F2197D">
            <w:pPr>
              <w:spacing w:after="0" w:line="240" w:lineRule="auto"/>
              <w:jc w:val="right"/>
              <w:rPr>
                <w:rFonts w:ascii="Times New Roman" w:eastAsia="Times New Roman" w:hAnsi="Times New Roman" w:cs="Times New Roman"/>
                <w:b/>
                <w:bCs/>
                <w:color w:val="000000"/>
                <w:sz w:val="24"/>
                <w:szCs w:val="24"/>
                <w:lang w:eastAsia="ru-RU"/>
              </w:rPr>
            </w:pPr>
            <w:r w:rsidRPr="00F2197D">
              <w:rPr>
                <w:rFonts w:ascii="Times New Roman" w:hAnsi="Times New Roman" w:cs="Times New Roman"/>
                <w:color w:val="000000"/>
                <w:sz w:val="24"/>
                <w:szCs w:val="24"/>
              </w:rPr>
              <w:t>5</w:t>
            </w:r>
          </w:p>
        </w:tc>
        <w:tc>
          <w:tcPr>
            <w:tcW w:w="1231" w:type="pct"/>
            <w:tcBorders>
              <w:top w:val="nil"/>
              <w:left w:val="nil"/>
              <w:bottom w:val="single" w:sz="4" w:space="0" w:color="000000"/>
              <w:right w:val="single" w:sz="4" w:space="0" w:color="000000"/>
            </w:tcBorders>
            <w:shd w:val="clear" w:color="auto" w:fill="auto"/>
            <w:noWrap/>
            <w:vAlign w:val="bottom"/>
            <w:hideMark/>
          </w:tcPr>
          <w:p w14:paraId="48752481" w14:textId="40BCE274" w:rsidR="00F2197D" w:rsidRPr="00F2197D" w:rsidRDefault="00F2197D" w:rsidP="00F2197D">
            <w:pPr>
              <w:spacing w:after="0" w:line="240" w:lineRule="auto"/>
              <w:jc w:val="right"/>
              <w:rPr>
                <w:rFonts w:ascii="Times New Roman" w:eastAsia="Times New Roman" w:hAnsi="Times New Roman" w:cs="Times New Roman"/>
                <w:b/>
                <w:bCs/>
                <w:color w:val="000000"/>
                <w:sz w:val="24"/>
                <w:szCs w:val="24"/>
                <w:lang w:eastAsia="ru-RU"/>
              </w:rPr>
            </w:pPr>
            <w:r w:rsidRPr="00F2197D">
              <w:rPr>
                <w:rFonts w:ascii="Times New Roman" w:hAnsi="Times New Roman" w:cs="Times New Roman"/>
                <w:color w:val="000000"/>
                <w:sz w:val="24"/>
                <w:szCs w:val="24"/>
              </w:rPr>
              <w:t>86</w:t>
            </w:r>
          </w:p>
        </w:tc>
        <w:tc>
          <w:tcPr>
            <w:tcW w:w="370" w:type="pct"/>
            <w:tcBorders>
              <w:top w:val="nil"/>
              <w:left w:val="nil"/>
              <w:bottom w:val="single" w:sz="4" w:space="0" w:color="000000"/>
              <w:right w:val="single" w:sz="4" w:space="0" w:color="000000"/>
            </w:tcBorders>
            <w:shd w:val="clear" w:color="auto" w:fill="auto"/>
            <w:noWrap/>
            <w:vAlign w:val="bottom"/>
            <w:hideMark/>
          </w:tcPr>
          <w:p w14:paraId="510654FC" w14:textId="55A1A0AB" w:rsidR="00F2197D" w:rsidRPr="00F2197D" w:rsidRDefault="00F2197D" w:rsidP="00F2197D">
            <w:pPr>
              <w:spacing w:after="0" w:line="240" w:lineRule="auto"/>
              <w:jc w:val="right"/>
              <w:rPr>
                <w:rFonts w:ascii="Times New Roman" w:eastAsia="Times New Roman" w:hAnsi="Times New Roman" w:cs="Times New Roman"/>
                <w:b/>
                <w:bCs/>
                <w:color w:val="000000"/>
                <w:sz w:val="24"/>
                <w:szCs w:val="24"/>
                <w:lang w:eastAsia="ru-RU"/>
              </w:rPr>
            </w:pPr>
            <w:r w:rsidRPr="00F2197D">
              <w:rPr>
                <w:rFonts w:ascii="Times New Roman" w:hAnsi="Times New Roman" w:cs="Times New Roman"/>
                <w:color w:val="000000"/>
                <w:sz w:val="24"/>
                <w:szCs w:val="24"/>
              </w:rPr>
              <w:t>1,16</w:t>
            </w:r>
          </w:p>
        </w:tc>
        <w:tc>
          <w:tcPr>
            <w:tcW w:w="405" w:type="pct"/>
            <w:tcBorders>
              <w:top w:val="nil"/>
              <w:left w:val="nil"/>
              <w:bottom w:val="single" w:sz="4" w:space="0" w:color="000000"/>
              <w:right w:val="single" w:sz="4" w:space="0" w:color="000000"/>
            </w:tcBorders>
            <w:shd w:val="clear" w:color="auto" w:fill="auto"/>
            <w:noWrap/>
            <w:vAlign w:val="bottom"/>
            <w:hideMark/>
          </w:tcPr>
          <w:p w14:paraId="7AF72581" w14:textId="1CE34725" w:rsidR="00F2197D" w:rsidRPr="00F2197D" w:rsidRDefault="00F2197D" w:rsidP="00F2197D">
            <w:pPr>
              <w:spacing w:after="0" w:line="240" w:lineRule="auto"/>
              <w:jc w:val="right"/>
              <w:rPr>
                <w:rFonts w:ascii="Times New Roman" w:eastAsia="Times New Roman" w:hAnsi="Times New Roman" w:cs="Times New Roman"/>
                <w:b/>
                <w:bCs/>
                <w:color w:val="000000"/>
                <w:sz w:val="24"/>
                <w:szCs w:val="24"/>
                <w:lang w:eastAsia="ru-RU"/>
              </w:rPr>
            </w:pPr>
            <w:r w:rsidRPr="00F2197D">
              <w:rPr>
                <w:rFonts w:ascii="Times New Roman" w:hAnsi="Times New Roman" w:cs="Times New Roman"/>
                <w:color w:val="000000"/>
                <w:sz w:val="24"/>
                <w:szCs w:val="24"/>
              </w:rPr>
              <w:t>25,58</w:t>
            </w:r>
          </w:p>
        </w:tc>
        <w:tc>
          <w:tcPr>
            <w:tcW w:w="405" w:type="pct"/>
            <w:tcBorders>
              <w:top w:val="nil"/>
              <w:left w:val="nil"/>
              <w:bottom w:val="single" w:sz="4" w:space="0" w:color="000000"/>
              <w:right w:val="single" w:sz="4" w:space="0" w:color="000000"/>
            </w:tcBorders>
            <w:shd w:val="clear" w:color="auto" w:fill="auto"/>
            <w:noWrap/>
            <w:vAlign w:val="bottom"/>
            <w:hideMark/>
          </w:tcPr>
          <w:p w14:paraId="7666BD85" w14:textId="1C23E88A" w:rsidR="00F2197D" w:rsidRPr="00F2197D" w:rsidRDefault="00F2197D" w:rsidP="00F2197D">
            <w:pPr>
              <w:spacing w:after="0" w:line="240" w:lineRule="auto"/>
              <w:jc w:val="right"/>
              <w:rPr>
                <w:rFonts w:ascii="Times New Roman" w:eastAsia="Times New Roman" w:hAnsi="Times New Roman" w:cs="Times New Roman"/>
                <w:b/>
                <w:bCs/>
                <w:color w:val="000000"/>
                <w:sz w:val="24"/>
                <w:szCs w:val="24"/>
                <w:lang w:eastAsia="ru-RU"/>
              </w:rPr>
            </w:pPr>
            <w:r w:rsidRPr="00F2197D">
              <w:rPr>
                <w:rFonts w:ascii="Times New Roman" w:hAnsi="Times New Roman" w:cs="Times New Roman"/>
                <w:color w:val="000000"/>
                <w:sz w:val="24"/>
                <w:szCs w:val="24"/>
              </w:rPr>
              <w:t>52,33</w:t>
            </w:r>
          </w:p>
        </w:tc>
        <w:tc>
          <w:tcPr>
            <w:tcW w:w="404" w:type="pct"/>
            <w:tcBorders>
              <w:top w:val="nil"/>
              <w:left w:val="nil"/>
              <w:bottom w:val="single" w:sz="4" w:space="0" w:color="000000"/>
              <w:right w:val="single" w:sz="4" w:space="0" w:color="000000"/>
            </w:tcBorders>
            <w:shd w:val="clear" w:color="auto" w:fill="auto"/>
            <w:noWrap/>
            <w:vAlign w:val="bottom"/>
            <w:hideMark/>
          </w:tcPr>
          <w:p w14:paraId="5E819AAA" w14:textId="21F1DFFF" w:rsidR="00F2197D" w:rsidRPr="00F2197D" w:rsidRDefault="00F2197D" w:rsidP="00F2197D">
            <w:pPr>
              <w:spacing w:after="0" w:line="240" w:lineRule="auto"/>
              <w:jc w:val="right"/>
              <w:rPr>
                <w:rFonts w:ascii="Times New Roman" w:eastAsia="Times New Roman" w:hAnsi="Times New Roman" w:cs="Times New Roman"/>
                <w:b/>
                <w:bCs/>
                <w:color w:val="000000"/>
                <w:sz w:val="24"/>
                <w:szCs w:val="24"/>
                <w:lang w:eastAsia="ru-RU"/>
              </w:rPr>
            </w:pPr>
            <w:r w:rsidRPr="00F2197D">
              <w:rPr>
                <w:rFonts w:ascii="Times New Roman" w:hAnsi="Times New Roman" w:cs="Times New Roman"/>
                <w:color w:val="000000"/>
                <w:sz w:val="24"/>
                <w:szCs w:val="24"/>
              </w:rPr>
              <w:t>20,93</w:t>
            </w:r>
          </w:p>
        </w:tc>
      </w:tr>
      <w:tr w:rsidR="00F2197D" w:rsidRPr="00CB50CF" w14:paraId="4BA5FD5D" w14:textId="77777777" w:rsidTr="00365997">
        <w:trPr>
          <w:trHeight w:val="300"/>
        </w:trPr>
        <w:tc>
          <w:tcPr>
            <w:tcW w:w="1431" w:type="pct"/>
            <w:tcBorders>
              <w:top w:val="nil"/>
              <w:left w:val="single" w:sz="4" w:space="0" w:color="000000"/>
              <w:bottom w:val="single" w:sz="4" w:space="0" w:color="000000"/>
              <w:right w:val="single" w:sz="4" w:space="0" w:color="000000"/>
            </w:tcBorders>
            <w:shd w:val="clear" w:color="auto" w:fill="auto"/>
            <w:noWrap/>
            <w:vAlign w:val="bottom"/>
            <w:hideMark/>
          </w:tcPr>
          <w:p w14:paraId="733CF493" w14:textId="77777777" w:rsidR="00F2197D" w:rsidRPr="00CB50CF" w:rsidRDefault="00F2197D" w:rsidP="00F2197D">
            <w:pPr>
              <w:spacing w:after="0" w:line="240" w:lineRule="auto"/>
              <w:jc w:val="right"/>
              <w:rPr>
                <w:rFonts w:ascii="Times New Roman" w:eastAsia="Times New Roman" w:hAnsi="Times New Roman" w:cs="Times New Roman"/>
                <w:color w:val="000000"/>
                <w:sz w:val="24"/>
                <w:szCs w:val="24"/>
                <w:lang w:eastAsia="ru-RU"/>
              </w:rPr>
            </w:pPr>
            <w:r w:rsidRPr="00CB50CF">
              <w:rPr>
                <w:rFonts w:ascii="Times New Roman" w:eastAsia="Times New Roman" w:hAnsi="Times New Roman" w:cs="Times New Roman"/>
                <w:color w:val="000000"/>
                <w:sz w:val="24"/>
                <w:szCs w:val="24"/>
                <w:lang w:eastAsia="ru-RU"/>
              </w:rPr>
              <w:t>230</w:t>
            </w:r>
          </w:p>
        </w:tc>
        <w:tc>
          <w:tcPr>
            <w:tcW w:w="754" w:type="pct"/>
            <w:tcBorders>
              <w:top w:val="nil"/>
              <w:left w:val="nil"/>
              <w:bottom w:val="single" w:sz="4" w:space="0" w:color="000000"/>
              <w:right w:val="single" w:sz="4" w:space="0" w:color="000000"/>
            </w:tcBorders>
            <w:shd w:val="clear" w:color="auto" w:fill="auto"/>
            <w:noWrap/>
            <w:vAlign w:val="bottom"/>
            <w:hideMark/>
          </w:tcPr>
          <w:p w14:paraId="047FAB9C" w14:textId="24E8826F" w:rsidR="00F2197D" w:rsidRPr="00F2197D" w:rsidRDefault="00F2197D" w:rsidP="00F2197D">
            <w:pPr>
              <w:spacing w:after="0" w:line="240" w:lineRule="auto"/>
              <w:rPr>
                <w:rFonts w:ascii="Times New Roman" w:eastAsia="Times New Roman" w:hAnsi="Times New Roman" w:cs="Times New Roman"/>
                <w:color w:val="000000"/>
                <w:sz w:val="24"/>
                <w:szCs w:val="24"/>
                <w:lang w:eastAsia="ru-RU"/>
              </w:rPr>
            </w:pPr>
            <w:r w:rsidRPr="00F2197D">
              <w:rPr>
                <w:rFonts w:ascii="Times New Roman" w:hAnsi="Times New Roman" w:cs="Times New Roman"/>
                <w:color w:val="000000"/>
                <w:sz w:val="24"/>
                <w:szCs w:val="24"/>
              </w:rPr>
              <w:t> </w:t>
            </w:r>
          </w:p>
        </w:tc>
        <w:tc>
          <w:tcPr>
            <w:tcW w:w="1231" w:type="pct"/>
            <w:tcBorders>
              <w:top w:val="nil"/>
              <w:left w:val="nil"/>
              <w:bottom w:val="single" w:sz="4" w:space="0" w:color="000000"/>
              <w:right w:val="single" w:sz="4" w:space="0" w:color="000000"/>
            </w:tcBorders>
            <w:shd w:val="clear" w:color="auto" w:fill="auto"/>
            <w:noWrap/>
            <w:vAlign w:val="bottom"/>
            <w:hideMark/>
          </w:tcPr>
          <w:p w14:paraId="30E72B0E" w14:textId="71F36661" w:rsidR="00F2197D" w:rsidRPr="00F2197D" w:rsidRDefault="00F2197D" w:rsidP="00F2197D">
            <w:pPr>
              <w:spacing w:after="0" w:line="240" w:lineRule="auto"/>
              <w:jc w:val="right"/>
              <w:rPr>
                <w:rFonts w:ascii="Times New Roman" w:eastAsia="Times New Roman" w:hAnsi="Times New Roman" w:cs="Times New Roman"/>
                <w:color w:val="000000"/>
                <w:sz w:val="24"/>
                <w:szCs w:val="24"/>
                <w:lang w:eastAsia="ru-RU"/>
              </w:rPr>
            </w:pPr>
            <w:r w:rsidRPr="00F2197D">
              <w:rPr>
                <w:rFonts w:ascii="Times New Roman" w:hAnsi="Times New Roman" w:cs="Times New Roman"/>
                <w:color w:val="000000"/>
                <w:sz w:val="24"/>
                <w:szCs w:val="24"/>
              </w:rPr>
              <w:t>20</w:t>
            </w:r>
          </w:p>
        </w:tc>
        <w:tc>
          <w:tcPr>
            <w:tcW w:w="370" w:type="pct"/>
            <w:tcBorders>
              <w:top w:val="nil"/>
              <w:left w:val="nil"/>
              <w:bottom w:val="single" w:sz="4" w:space="0" w:color="000000"/>
              <w:right w:val="single" w:sz="4" w:space="0" w:color="000000"/>
            </w:tcBorders>
            <w:shd w:val="clear" w:color="auto" w:fill="auto"/>
            <w:noWrap/>
            <w:vAlign w:val="bottom"/>
            <w:hideMark/>
          </w:tcPr>
          <w:p w14:paraId="2F6B9872" w14:textId="4F56565E" w:rsidR="00F2197D" w:rsidRPr="00F2197D" w:rsidRDefault="00F2197D" w:rsidP="00F2197D">
            <w:pPr>
              <w:spacing w:after="0" w:line="240" w:lineRule="auto"/>
              <w:jc w:val="right"/>
              <w:rPr>
                <w:rFonts w:ascii="Times New Roman" w:eastAsia="Times New Roman" w:hAnsi="Times New Roman" w:cs="Times New Roman"/>
                <w:color w:val="000000"/>
                <w:sz w:val="24"/>
                <w:szCs w:val="24"/>
                <w:lang w:eastAsia="ru-RU"/>
              </w:rPr>
            </w:pPr>
            <w:r w:rsidRPr="00F2197D">
              <w:rPr>
                <w:rFonts w:ascii="Times New Roman" w:hAnsi="Times New Roman" w:cs="Times New Roman"/>
                <w:color w:val="000000"/>
                <w:sz w:val="24"/>
                <w:szCs w:val="24"/>
              </w:rPr>
              <w:t>0</w:t>
            </w:r>
          </w:p>
        </w:tc>
        <w:tc>
          <w:tcPr>
            <w:tcW w:w="405" w:type="pct"/>
            <w:tcBorders>
              <w:top w:val="nil"/>
              <w:left w:val="nil"/>
              <w:bottom w:val="single" w:sz="4" w:space="0" w:color="000000"/>
              <w:right w:val="single" w:sz="4" w:space="0" w:color="000000"/>
            </w:tcBorders>
            <w:shd w:val="clear" w:color="auto" w:fill="auto"/>
            <w:noWrap/>
            <w:vAlign w:val="bottom"/>
            <w:hideMark/>
          </w:tcPr>
          <w:p w14:paraId="4DC41785" w14:textId="23C60B37" w:rsidR="00F2197D" w:rsidRPr="00F2197D" w:rsidRDefault="00F2197D" w:rsidP="00F2197D">
            <w:pPr>
              <w:spacing w:after="0" w:line="240" w:lineRule="auto"/>
              <w:jc w:val="right"/>
              <w:rPr>
                <w:rFonts w:ascii="Times New Roman" w:eastAsia="Times New Roman" w:hAnsi="Times New Roman" w:cs="Times New Roman"/>
                <w:color w:val="000000"/>
                <w:sz w:val="24"/>
                <w:szCs w:val="24"/>
                <w:lang w:eastAsia="ru-RU"/>
              </w:rPr>
            </w:pPr>
            <w:r w:rsidRPr="00F2197D">
              <w:rPr>
                <w:rFonts w:ascii="Times New Roman" w:hAnsi="Times New Roman" w:cs="Times New Roman"/>
                <w:color w:val="000000"/>
                <w:sz w:val="24"/>
                <w:szCs w:val="24"/>
              </w:rPr>
              <w:t>35</w:t>
            </w:r>
          </w:p>
        </w:tc>
        <w:tc>
          <w:tcPr>
            <w:tcW w:w="405" w:type="pct"/>
            <w:tcBorders>
              <w:top w:val="nil"/>
              <w:left w:val="nil"/>
              <w:bottom w:val="single" w:sz="4" w:space="0" w:color="000000"/>
              <w:right w:val="single" w:sz="4" w:space="0" w:color="000000"/>
            </w:tcBorders>
            <w:shd w:val="clear" w:color="auto" w:fill="auto"/>
            <w:noWrap/>
            <w:vAlign w:val="bottom"/>
            <w:hideMark/>
          </w:tcPr>
          <w:p w14:paraId="76C71571" w14:textId="13A3F60F" w:rsidR="00F2197D" w:rsidRPr="00F2197D" w:rsidRDefault="00F2197D" w:rsidP="00F2197D">
            <w:pPr>
              <w:spacing w:after="0" w:line="240" w:lineRule="auto"/>
              <w:jc w:val="right"/>
              <w:rPr>
                <w:rFonts w:ascii="Times New Roman" w:eastAsia="Times New Roman" w:hAnsi="Times New Roman" w:cs="Times New Roman"/>
                <w:color w:val="000000"/>
                <w:sz w:val="24"/>
                <w:szCs w:val="24"/>
                <w:lang w:eastAsia="ru-RU"/>
              </w:rPr>
            </w:pPr>
            <w:r w:rsidRPr="00F2197D">
              <w:rPr>
                <w:rFonts w:ascii="Times New Roman" w:hAnsi="Times New Roman" w:cs="Times New Roman"/>
                <w:color w:val="000000"/>
                <w:sz w:val="24"/>
                <w:szCs w:val="24"/>
              </w:rPr>
              <w:t>60</w:t>
            </w:r>
          </w:p>
        </w:tc>
        <w:tc>
          <w:tcPr>
            <w:tcW w:w="404" w:type="pct"/>
            <w:tcBorders>
              <w:top w:val="nil"/>
              <w:left w:val="nil"/>
              <w:bottom w:val="single" w:sz="4" w:space="0" w:color="000000"/>
              <w:right w:val="single" w:sz="4" w:space="0" w:color="000000"/>
            </w:tcBorders>
            <w:shd w:val="clear" w:color="auto" w:fill="auto"/>
            <w:noWrap/>
            <w:vAlign w:val="bottom"/>
            <w:hideMark/>
          </w:tcPr>
          <w:p w14:paraId="4E8E7EDF" w14:textId="2DE97779" w:rsidR="00F2197D" w:rsidRPr="00F2197D" w:rsidRDefault="00F2197D" w:rsidP="00F2197D">
            <w:pPr>
              <w:spacing w:after="0" w:line="240" w:lineRule="auto"/>
              <w:jc w:val="right"/>
              <w:rPr>
                <w:rFonts w:ascii="Times New Roman" w:eastAsia="Times New Roman" w:hAnsi="Times New Roman" w:cs="Times New Roman"/>
                <w:color w:val="000000"/>
                <w:sz w:val="24"/>
                <w:szCs w:val="24"/>
                <w:lang w:eastAsia="ru-RU"/>
              </w:rPr>
            </w:pPr>
            <w:r w:rsidRPr="00F2197D">
              <w:rPr>
                <w:rFonts w:ascii="Times New Roman" w:hAnsi="Times New Roman" w:cs="Times New Roman"/>
                <w:color w:val="000000"/>
                <w:sz w:val="24"/>
                <w:szCs w:val="24"/>
              </w:rPr>
              <w:t>5</w:t>
            </w:r>
          </w:p>
        </w:tc>
      </w:tr>
    </w:tbl>
    <w:p w14:paraId="795A2057" w14:textId="77777777" w:rsidR="00F2197D" w:rsidRDefault="00F2197D" w:rsidP="00F2197D">
      <w:pPr>
        <w:tabs>
          <w:tab w:val="left" w:pos="426"/>
        </w:tabs>
        <w:spacing w:after="0" w:line="240" w:lineRule="auto"/>
        <w:rPr>
          <w:rFonts w:ascii="Times New Roman" w:eastAsia="Times New Roman" w:hAnsi="Times New Roman" w:cs="Times New Roman"/>
          <w:sz w:val="24"/>
          <w:szCs w:val="24"/>
          <w:lang w:eastAsia="ru-RU"/>
        </w:rPr>
      </w:pPr>
      <w:r w:rsidRPr="00032374">
        <w:rPr>
          <w:rFonts w:ascii="Times New Roman" w:eastAsia="Times New Roman" w:hAnsi="Times New Roman" w:cs="Times New Roman"/>
          <w:sz w:val="24"/>
          <w:szCs w:val="24"/>
          <w:lang w:eastAsia="ru-RU"/>
        </w:rPr>
        <w:tab/>
      </w:r>
      <w:r>
        <w:rPr>
          <w:rFonts w:ascii="Times New Roman" w:eastAsia="Times New Roman" w:hAnsi="Times New Roman" w:cs="Times New Roman"/>
          <w:i/>
          <w:noProof/>
          <w:sz w:val="24"/>
          <w:szCs w:val="24"/>
          <w:lang w:eastAsia="ru-RU"/>
        </w:rPr>
        <w:drawing>
          <wp:inline distT="0" distB="0" distL="0" distR="0" wp14:anchorId="1197A76A" wp14:editId="358E2565">
            <wp:extent cx="4738978" cy="2157583"/>
            <wp:effectExtent l="0" t="0" r="508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598FB8" w14:textId="5259A6C5" w:rsidR="00F2197D" w:rsidRPr="00901FC2" w:rsidRDefault="00F2197D" w:rsidP="00F2197D">
      <w:pPr>
        <w:tabs>
          <w:tab w:val="left" w:pos="426"/>
        </w:tabs>
        <w:spacing w:after="0" w:line="240" w:lineRule="auto"/>
        <w:rPr>
          <w:rFonts w:ascii="Times New Roman" w:eastAsia="Times New Roman" w:hAnsi="Times New Roman" w:cs="Times New Roman"/>
          <w:sz w:val="24"/>
          <w:szCs w:val="24"/>
          <w:lang w:eastAsia="ru-RU"/>
        </w:rPr>
      </w:pPr>
      <w:r w:rsidRPr="00032374">
        <w:rPr>
          <w:rFonts w:ascii="Times New Roman" w:eastAsia="Times New Roman" w:hAnsi="Times New Roman" w:cs="Times New Roman"/>
          <w:sz w:val="24"/>
          <w:szCs w:val="24"/>
          <w:lang w:eastAsia="ru-RU"/>
        </w:rPr>
        <w:tab/>
      </w:r>
      <w:r w:rsidRPr="00901FC2">
        <w:rPr>
          <w:rFonts w:ascii="Times New Roman" w:eastAsia="Times New Roman" w:hAnsi="Times New Roman" w:cs="Times New Roman"/>
          <w:sz w:val="24"/>
          <w:szCs w:val="24"/>
          <w:lang w:eastAsia="ru-RU"/>
        </w:rPr>
        <w:t>По данным ФИОКО</w:t>
      </w:r>
      <w:r>
        <w:rPr>
          <w:rFonts w:ascii="Times New Roman" w:eastAsia="Times New Roman" w:hAnsi="Times New Roman" w:cs="Times New Roman"/>
          <w:sz w:val="24"/>
          <w:szCs w:val="24"/>
          <w:lang w:eastAsia="ru-RU"/>
        </w:rPr>
        <w:t>,</w:t>
      </w:r>
      <w:r w:rsidRPr="00901FC2">
        <w:rPr>
          <w:rFonts w:ascii="Times New Roman" w:eastAsia="Times New Roman" w:hAnsi="Times New Roman" w:cs="Times New Roman"/>
          <w:sz w:val="24"/>
          <w:szCs w:val="24"/>
          <w:lang w:eastAsia="ru-RU"/>
        </w:rPr>
        <w:t xml:space="preserve"> подтвердили свои отметки </w:t>
      </w:r>
      <w:r>
        <w:rPr>
          <w:rFonts w:ascii="Times New Roman" w:eastAsia="Times New Roman" w:hAnsi="Times New Roman" w:cs="Times New Roman"/>
          <w:sz w:val="24"/>
          <w:szCs w:val="24"/>
          <w:lang w:eastAsia="ru-RU"/>
        </w:rPr>
        <w:t>75</w:t>
      </w:r>
      <w:r w:rsidRPr="00901FC2">
        <w:rPr>
          <w:rFonts w:ascii="Times New Roman" w:eastAsia="Times New Roman" w:hAnsi="Times New Roman" w:cs="Times New Roman"/>
          <w:sz w:val="24"/>
          <w:szCs w:val="24"/>
          <w:lang w:eastAsia="ru-RU"/>
        </w:rPr>
        <w:t>% учащихся 1</w:t>
      </w:r>
      <w:r>
        <w:rPr>
          <w:rFonts w:ascii="Times New Roman" w:eastAsia="Times New Roman" w:hAnsi="Times New Roman" w:cs="Times New Roman"/>
          <w:sz w:val="24"/>
          <w:szCs w:val="24"/>
          <w:lang w:eastAsia="ru-RU"/>
        </w:rPr>
        <w:t>0</w:t>
      </w:r>
      <w:r w:rsidRPr="00901FC2">
        <w:rPr>
          <w:rFonts w:ascii="Times New Roman" w:eastAsia="Times New Roman" w:hAnsi="Times New Roman" w:cs="Times New Roman"/>
          <w:sz w:val="24"/>
          <w:szCs w:val="24"/>
          <w:lang w:eastAsia="ru-RU"/>
        </w:rPr>
        <w:t>-х классов, повысили –</w:t>
      </w:r>
      <w:r>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понизили – </w:t>
      </w:r>
      <w:r w:rsidRPr="00901F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w:t>
      </w:r>
      <w:r w:rsidRPr="00901FC2">
        <w:rPr>
          <w:rFonts w:ascii="Times New Roman" w:eastAsia="Times New Roman" w:hAnsi="Times New Roman" w:cs="Times New Roman"/>
          <w:sz w:val="24"/>
          <w:szCs w:val="24"/>
          <w:lang w:eastAsia="ru-RU"/>
        </w:rPr>
        <w:t>%.</w:t>
      </w:r>
    </w:p>
    <w:p w14:paraId="60EB5D5C" w14:textId="77777777" w:rsidR="00F2197D" w:rsidRPr="007A6538" w:rsidRDefault="00F2197D" w:rsidP="00F2197D">
      <w:pPr>
        <w:spacing w:after="0" w:line="240" w:lineRule="auto"/>
        <w:ind w:firstLine="709"/>
        <w:jc w:val="both"/>
        <w:rPr>
          <w:rFonts w:ascii="Times New Roman" w:eastAsia="Times New Roman" w:hAnsi="Times New Roman" w:cs="Times New Roman"/>
          <w:sz w:val="24"/>
          <w:szCs w:val="24"/>
          <w:lang w:eastAsia="ru-RU"/>
        </w:rPr>
      </w:pPr>
      <w:r w:rsidRPr="007A6538">
        <w:rPr>
          <w:rFonts w:ascii="Times New Roman" w:eastAsia="Times New Roman" w:hAnsi="Times New Roman" w:cs="Times New Roman"/>
          <w:sz w:val="24"/>
          <w:szCs w:val="24"/>
          <w:lang w:eastAsia="ru-RU"/>
        </w:rPr>
        <w:t>Наибольшую трудность вызвали задания</w:t>
      </w:r>
      <w:r>
        <w:rPr>
          <w:rFonts w:ascii="Times New Roman" w:eastAsia="Times New Roman" w:hAnsi="Times New Roman" w:cs="Times New Roman"/>
          <w:sz w:val="24"/>
          <w:szCs w:val="24"/>
          <w:lang w:eastAsia="ru-RU"/>
        </w:rPr>
        <w:t xml:space="preserve"> №№</w:t>
      </w:r>
      <w:r w:rsidRPr="007A6538">
        <w:rPr>
          <w:rFonts w:ascii="Times New Roman" w:eastAsia="Times New Roman" w:hAnsi="Times New Roman" w:cs="Times New Roman"/>
          <w:sz w:val="24"/>
          <w:szCs w:val="24"/>
          <w:lang w:eastAsia="ru-RU"/>
        </w:rPr>
        <w:t xml:space="preserve">: </w:t>
      </w:r>
    </w:p>
    <w:p w14:paraId="314459F9" w14:textId="77777777" w:rsidR="00F2197D" w:rsidRPr="00F2197D" w:rsidRDefault="00F2197D" w:rsidP="00F2197D">
      <w:pPr>
        <w:spacing w:after="0" w:line="240" w:lineRule="auto"/>
        <w:ind w:firstLine="567"/>
        <w:jc w:val="both"/>
        <w:rPr>
          <w:rFonts w:ascii="Times New Roman" w:eastAsia="Times New Roman" w:hAnsi="Times New Roman" w:cs="Times New Roman"/>
          <w:i/>
          <w:color w:val="000000"/>
          <w:sz w:val="24"/>
          <w:szCs w:val="24"/>
          <w:lang w:eastAsia="ru-RU"/>
        </w:rPr>
      </w:pPr>
      <w:r w:rsidRPr="00F2197D">
        <w:rPr>
          <w:rFonts w:ascii="Times New Roman" w:eastAsia="Times New Roman" w:hAnsi="Times New Roman" w:cs="Times New Roman"/>
          <w:i/>
          <w:color w:val="000000"/>
          <w:sz w:val="24"/>
          <w:szCs w:val="24"/>
          <w:lang w:eastAsia="ru-RU"/>
        </w:rPr>
        <w:t xml:space="preserve">2. </w:t>
      </w:r>
      <w:proofErr w:type="spellStart"/>
      <w:r w:rsidRPr="00F2197D">
        <w:rPr>
          <w:rFonts w:ascii="Times New Roman" w:eastAsia="Times New Roman" w:hAnsi="Times New Roman" w:cs="Times New Roman"/>
          <w:i/>
          <w:color w:val="000000"/>
          <w:sz w:val="24"/>
          <w:szCs w:val="24"/>
          <w:lang w:eastAsia="ru-RU"/>
        </w:rPr>
        <w:t>Сформированность</w:t>
      </w:r>
      <w:proofErr w:type="spellEnd"/>
      <w:r w:rsidRPr="00F2197D">
        <w:rPr>
          <w:rFonts w:ascii="Times New Roman" w:eastAsia="Times New Roman" w:hAnsi="Times New Roman" w:cs="Times New Roman"/>
          <w:i/>
          <w:color w:val="000000"/>
          <w:sz w:val="24"/>
          <w:szCs w:val="24"/>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владение географической терминологией и системой базовых географических понятий</w:t>
      </w:r>
    </w:p>
    <w:p w14:paraId="264D2B53" w14:textId="77777777" w:rsidR="00F2197D" w:rsidRPr="00F2197D" w:rsidRDefault="00F2197D" w:rsidP="00F2197D">
      <w:pPr>
        <w:spacing w:after="0" w:line="240" w:lineRule="auto"/>
        <w:ind w:firstLine="567"/>
        <w:jc w:val="both"/>
        <w:rPr>
          <w:rFonts w:ascii="Times New Roman" w:eastAsia="Times New Roman" w:hAnsi="Times New Roman" w:cs="Times New Roman"/>
          <w:i/>
          <w:color w:val="000000"/>
          <w:sz w:val="24"/>
          <w:szCs w:val="24"/>
          <w:lang w:eastAsia="ru-RU"/>
        </w:rPr>
      </w:pPr>
      <w:r w:rsidRPr="00F2197D">
        <w:rPr>
          <w:rFonts w:ascii="Times New Roman" w:eastAsia="Times New Roman" w:hAnsi="Times New Roman" w:cs="Times New Roman"/>
          <w:i/>
          <w:color w:val="000000"/>
          <w:sz w:val="24"/>
          <w:szCs w:val="24"/>
          <w:lang w:eastAsia="ru-RU"/>
        </w:rPr>
        <w:t>7. Использовать знания об основных географических закономерностях для сравнения показателей, характеризующих демографическую ситуацию и качество жизни населения отдельных стран</w:t>
      </w:r>
    </w:p>
    <w:p w14:paraId="2BC9F54D" w14:textId="77777777" w:rsidR="00F2197D" w:rsidRPr="00F2197D" w:rsidRDefault="00F2197D" w:rsidP="00F2197D">
      <w:pPr>
        <w:spacing w:after="0" w:line="240" w:lineRule="auto"/>
        <w:ind w:firstLine="567"/>
        <w:jc w:val="both"/>
        <w:rPr>
          <w:rFonts w:ascii="Times New Roman" w:eastAsia="Times New Roman" w:hAnsi="Times New Roman" w:cs="Times New Roman"/>
          <w:i/>
          <w:color w:val="000000"/>
          <w:sz w:val="24"/>
          <w:szCs w:val="24"/>
          <w:lang w:eastAsia="ru-RU"/>
        </w:rPr>
      </w:pPr>
      <w:r w:rsidRPr="00F2197D">
        <w:rPr>
          <w:rFonts w:ascii="Times New Roman" w:eastAsia="Times New Roman" w:hAnsi="Times New Roman" w:cs="Times New Roman"/>
          <w:i/>
          <w:color w:val="000000"/>
          <w:sz w:val="24"/>
          <w:szCs w:val="24"/>
          <w:lang w:eastAsia="ru-RU"/>
        </w:rPr>
        <w:t xml:space="preserve">13. </w:t>
      </w:r>
      <w:proofErr w:type="spellStart"/>
      <w:r w:rsidRPr="00F2197D">
        <w:rPr>
          <w:rFonts w:ascii="Times New Roman" w:eastAsia="Times New Roman" w:hAnsi="Times New Roman" w:cs="Times New Roman"/>
          <w:i/>
          <w:color w:val="000000"/>
          <w:sz w:val="24"/>
          <w:szCs w:val="24"/>
          <w:lang w:eastAsia="ru-RU"/>
        </w:rPr>
        <w:t>Сформированность</w:t>
      </w:r>
      <w:proofErr w:type="spellEnd"/>
      <w:r w:rsidRPr="00F2197D">
        <w:rPr>
          <w:rFonts w:ascii="Times New Roman" w:eastAsia="Times New Roman" w:hAnsi="Times New Roman" w:cs="Times New Roman"/>
          <w:i/>
          <w:color w:val="000000"/>
          <w:sz w:val="24"/>
          <w:szCs w:val="24"/>
          <w:lang w:eastAsia="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w:t>
      </w:r>
      <w:proofErr w:type="spellStart"/>
      <w:r w:rsidRPr="00F2197D">
        <w:rPr>
          <w:rFonts w:ascii="Times New Roman" w:eastAsia="Times New Roman" w:hAnsi="Times New Roman" w:cs="Times New Roman"/>
          <w:i/>
          <w:color w:val="000000"/>
          <w:sz w:val="24"/>
          <w:szCs w:val="24"/>
          <w:lang w:eastAsia="ru-RU"/>
        </w:rPr>
        <w:t>сформированность</w:t>
      </w:r>
      <w:proofErr w:type="spellEnd"/>
      <w:r w:rsidRPr="00F2197D">
        <w:rPr>
          <w:rFonts w:ascii="Times New Roman" w:eastAsia="Times New Roman" w:hAnsi="Times New Roman" w:cs="Times New Roman"/>
          <w:i/>
          <w:color w:val="000000"/>
          <w:sz w:val="24"/>
          <w:szCs w:val="24"/>
          <w:lang w:eastAsia="ru-RU"/>
        </w:rPr>
        <w:t xml:space="preserve"> умений находить и использовать различные источники географической информации для решения учебных и (или) практико-ориентированных задач: выбирать и использовать источники географической информации, адекватные решаемым задачам</w:t>
      </w:r>
    </w:p>
    <w:p w14:paraId="62634704" w14:textId="77777777" w:rsidR="00F2197D" w:rsidRPr="00F2197D" w:rsidRDefault="00F2197D" w:rsidP="00F2197D">
      <w:pPr>
        <w:spacing w:after="0" w:line="240" w:lineRule="auto"/>
        <w:ind w:firstLine="567"/>
        <w:jc w:val="both"/>
        <w:rPr>
          <w:rFonts w:ascii="Times New Roman" w:eastAsia="Times New Roman" w:hAnsi="Times New Roman" w:cs="Times New Roman"/>
          <w:i/>
          <w:color w:val="000000"/>
          <w:sz w:val="24"/>
          <w:szCs w:val="24"/>
          <w:lang w:eastAsia="ru-RU"/>
        </w:rPr>
      </w:pPr>
      <w:r w:rsidRPr="00F2197D">
        <w:rPr>
          <w:rFonts w:ascii="Times New Roman" w:eastAsia="Times New Roman" w:hAnsi="Times New Roman" w:cs="Times New Roman"/>
          <w:i/>
          <w:color w:val="000000"/>
          <w:sz w:val="24"/>
          <w:szCs w:val="24"/>
          <w:lang w:eastAsia="ru-RU"/>
        </w:rPr>
        <w:t xml:space="preserve">17К2. </w:t>
      </w:r>
      <w:proofErr w:type="spellStart"/>
      <w:r w:rsidRPr="00F2197D">
        <w:rPr>
          <w:rFonts w:ascii="Times New Roman" w:eastAsia="Times New Roman" w:hAnsi="Times New Roman" w:cs="Times New Roman"/>
          <w:i/>
          <w:color w:val="000000"/>
          <w:sz w:val="24"/>
          <w:szCs w:val="24"/>
          <w:lang w:eastAsia="ru-RU"/>
        </w:rPr>
        <w:t>Сформированность</w:t>
      </w:r>
      <w:proofErr w:type="spellEnd"/>
      <w:r w:rsidRPr="00F2197D">
        <w:rPr>
          <w:rFonts w:ascii="Times New Roman" w:eastAsia="Times New Roman" w:hAnsi="Times New Roman" w:cs="Times New Roman"/>
          <w:i/>
          <w:color w:val="000000"/>
          <w:sz w:val="24"/>
          <w:szCs w:val="24"/>
          <w:lang w:eastAsia="ru-RU"/>
        </w:rPr>
        <w:t xml:space="preserve"> умения применять географические знания для оценки разнообразных явлений и процессов</w:t>
      </w:r>
    </w:p>
    <w:p w14:paraId="41C2F6BE" w14:textId="77777777" w:rsidR="00DF1E07" w:rsidRDefault="00DF1E07" w:rsidP="00C87B65">
      <w:pPr>
        <w:spacing w:after="0" w:line="240" w:lineRule="auto"/>
        <w:jc w:val="both"/>
        <w:rPr>
          <w:rFonts w:ascii="Times New Roman" w:eastAsia="Times New Roman" w:hAnsi="Times New Roman" w:cs="Times New Roman"/>
          <w:i/>
          <w:color w:val="FF0000"/>
          <w:sz w:val="24"/>
          <w:szCs w:val="24"/>
          <w:lang w:eastAsia="ru-RU"/>
        </w:rPr>
      </w:pPr>
    </w:p>
    <w:p w14:paraId="6B390FE5" w14:textId="77777777" w:rsidR="0088103E" w:rsidRDefault="00C7011D" w:rsidP="00C87B65">
      <w:pPr>
        <w:spacing w:after="0" w:line="240" w:lineRule="auto"/>
        <w:jc w:val="both"/>
        <w:rPr>
          <w:rFonts w:ascii="Times New Roman" w:eastAsia="Times New Roman" w:hAnsi="Times New Roman" w:cs="Times New Roman"/>
          <w:i/>
          <w:color w:val="FF0000"/>
          <w:sz w:val="24"/>
          <w:szCs w:val="24"/>
          <w:lang w:eastAsia="ru-RU"/>
        </w:rPr>
      </w:pPr>
      <w:r>
        <w:rPr>
          <w:rFonts w:ascii="Times New Roman" w:eastAsia="Times New Roman" w:hAnsi="Times New Roman" w:cs="Times New Roman"/>
          <w:i/>
          <w:color w:val="FF0000"/>
          <w:sz w:val="24"/>
          <w:szCs w:val="24"/>
          <w:lang w:eastAsia="ru-RU"/>
        </w:rPr>
        <w:tab/>
      </w:r>
    </w:p>
    <w:p w14:paraId="00915B45" w14:textId="77777777" w:rsidR="0088103E" w:rsidRDefault="0088103E" w:rsidP="00C87B65">
      <w:pPr>
        <w:spacing w:after="0" w:line="240" w:lineRule="auto"/>
        <w:jc w:val="both"/>
        <w:rPr>
          <w:rFonts w:ascii="Times New Roman" w:eastAsia="Times New Roman" w:hAnsi="Times New Roman" w:cs="Times New Roman"/>
          <w:i/>
          <w:color w:val="FF0000"/>
          <w:sz w:val="24"/>
          <w:szCs w:val="24"/>
          <w:lang w:eastAsia="ru-RU"/>
        </w:rPr>
      </w:pPr>
    </w:p>
    <w:p w14:paraId="7E4181FA" w14:textId="0723B988" w:rsidR="007245D9" w:rsidRPr="008E71DB" w:rsidRDefault="007245D9" w:rsidP="00C87B65">
      <w:pPr>
        <w:spacing w:after="0" w:line="240" w:lineRule="auto"/>
        <w:jc w:val="both"/>
        <w:rPr>
          <w:rFonts w:ascii="Times New Roman" w:eastAsia="Times New Roman" w:hAnsi="Times New Roman" w:cs="Times New Roman"/>
          <w:i/>
          <w:sz w:val="24"/>
          <w:szCs w:val="24"/>
          <w:lang w:eastAsia="ru-RU"/>
        </w:rPr>
      </w:pPr>
      <w:r w:rsidRPr="008E71DB">
        <w:rPr>
          <w:rFonts w:ascii="Times New Roman" w:eastAsia="Times New Roman" w:hAnsi="Times New Roman" w:cs="Times New Roman"/>
          <w:b/>
          <w:sz w:val="24"/>
          <w:szCs w:val="24"/>
          <w:lang w:eastAsia="ru-RU"/>
        </w:rPr>
        <w:lastRenderedPageBreak/>
        <w:t>Выводы:</w:t>
      </w:r>
    </w:p>
    <w:p w14:paraId="6F9156C1" w14:textId="78F51C93" w:rsidR="00A92FD9" w:rsidRDefault="007245D9" w:rsidP="00B95297">
      <w:pPr>
        <w:numPr>
          <w:ilvl w:val="0"/>
          <w:numId w:val="1"/>
        </w:numPr>
        <w:spacing w:after="0" w:line="240" w:lineRule="auto"/>
        <w:ind w:left="0" w:firstLine="709"/>
        <w:contextualSpacing/>
        <w:jc w:val="both"/>
        <w:rPr>
          <w:rFonts w:ascii="Times New Roman" w:eastAsia="Times New Roman" w:hAnsi="Times New Roman" w:cs="Times New Roman"/>
          <w:sz w:val="24"/>
          <w:szCs w:val="24"/>
          <w:lang w:eastAsia="ru-RU"/>
        </w:rPr>
      </w:pPr>
      <w:bookmarkStart w:id="0" w:name="_Hlk174369048"/>
      <w:r w:rsidRPr="008E71DB">
        <w:rPr>
          <w:rFonts w:ascii="Times New Roman" w:eastAsia="Times New Roman" w:hAnsi="Times New Roman" w:cs="Times New Roman"/>
          <w:sz w:val="24"/>
          <w:szCs w:val="24"/>
          <w:lang w:eastAsia="ru-RU"/>
        </w:rPr>
        <w:t xml:space="preserve">Результаты Всероссийских проверочных работ </w:t>
      </w:r>
      <w:r w:rsidR="00CA39C2" w:rsidRPr="008E71DB">
        <w:rPr>
          <w:rFonts w:ascii="Times New Roman" w:eastAsia="Times New Roman" w:hAnsi="Times New Roman" w:cs="Times New Roman"/>
          <w:sz w:val="24"/>
          <w:szCs w:val="24"/>
          <w:lang w:eastAsia="ru-RU"/>
        </w:rPr>
        <w:t>202</w:t>
      </w:r>
      <w:r w:rsidR="00F2197D">
        <w:rPr>
          <w:rFonts w:ascii="Times New Roman" w:eastAsia="Times New Roman" w:hAnsi="Times New Roman" w:cs="Times New Roman"/>
          <w:sz w:val="24"/>
          <w:szCs w:val="24"/>
          <w:lang w:eastAsia="ru-RU"/>
        </w:rPr>
        <w:t>5</w:t>
      </w:r>
      <w:r w:rsidR="00CA39C2" w:rsidRPr="008E71DB">
        <w:rPr>
          <w:rFonts w:ascii="Times New Roman" w:eastAsia="Times New Roman" w:hAnsi="Times New Roman" w:cs="Times New Roman"/>
          <w:sz w:val="24"/>
          <w:szCs w:val="24"/>
          <w:lang w:eastAsia="ru-RU"/>
        </w:rPr>
        <w:t xml:space="preserve"> года </w:t>
      </w:r>
      <w:r w:rsidR="00CA39C2">
        <w:rPr>
          <w:rFonts w:ascii="Times New Roman" w:eastAsia="Times New Roman" w:hAnsi="Times New Roman" w:cs="Times New Roman"/>
          <w:sz w:val="24"/>
          <w:szCs w:val="24"/>
          <w:lang w:eastAsia="ru-RU"/>
        </w:rPr>
        <w:t>в 1</w:t>
      </w:r>
      <w:r w:rsidR="00F2197D">
        <w:rPr>
          <w:rFonts w:ascii="Times New Roman" w:eastAsia="Times New Roman" w:hAnsi="Times New Roman" w:cs="Times New Roman"/>
          <w:sz w:val="24"/>
          <w:szCs w:val="24"/>
          <w:lang w:eastAsia="ru-RU"/>
        </w:rPr>
        <w:t>0</w:t>
      </w:r>
      <w:r w:rsidR="00CA39C2">
        <w:rPr>
          <w:rFonts w:ascii="Times New Roman" w:eastAsia="Times New Roman" w:hAnsi="Times New Roman" w:cs="Times New Roman"/>
          <w:sz w:val="24"/>
          <w:szCs w:val="24"/>
          <w:lang w:eastAsia="ru-RU"/>
        </w:rPr>
        <w:t>-х классах</w:t>
      </w:r>
      <w:r w:rsidR="0088103E">
        <w:rPr>
          <w:rFonts w:ascii="Times New Roman" w:eastAsia="Times New Roman" w:hAnsi="Times New Roman" w:cs="Times New Roman"/>
          <w:sz w:val="24"/>
          <w:szCs w:val="24"/>
          <w:lang w:eastAsia="ru-RU"/>
        </w:rPr>
        <w:t xml:space="preserve"> по русскому языку и математике значительно ниже среднестатистических </w:t>
      </w:r>
      <w:proofErr w:type="gramStart"/>
      <w:r w:rsidR="0088103E">
        <w:rPr>
          <w:rFonts w:ascii="Times New Roman" w:eastAsia="Times New Roman" w:hAnsi="Times New Roman" w:cs="Times New Roman"/>
          <w:sz w:val="24"/>
          <w:szCs w:val="24"/>
          <w:lang w:eastAsia="ru-RU"/>
        </w:rPr>
        <w:t>по</w:t>
      </w:r>
      <w:proofErr w:type="gramEnd"/>
      <w:r w:rsidR="0088103E">
        <w:rPr>
          <w:rFonts w:ascii="Times New Roman" w:eastAsia="Times New Roman" w:hAnsi="Times New Roman" w:cs="Times New Roman"/>
          <w:sz w:val="24"/>
          <w:szCs w:val="24"/>
          <w:lang w:eastAsia="ru-RU"/>
        </w:rPr>
        <w:t xml:space="preserve"> ЗАТО, ПО, РФ, по географии также несколько ниже средних показателей</w:t>
      </w:r>
      <w:r w:rsidR="00A92FD9">
        <w:rPr>
          <w:rFonts w:ascii="Times New Roman" w:eastAsia="Times New Roman" w:hAnsi="Times New Roman" w:cs="Times New Roman"/>
          <w:sz w:val="24"/>
          <w:szCs w:val="24"/>
          <w:lang w:eastAsia="ru-RU"/>
        </w:rPr>
        <w:t>.</w:t>
      </w:r>
    </w:p>
    <w:p w14:paraId="6E563BD8" w14:textId="636716C5" w:rsidR="0088103E" w:rsidRDefault="0088103E" w:rsidP="0088103E">
      <w:pPr>
        <w:numPr>
          <w:ilvl w:val="0"/>
          <w:numId w:val="1"/>
        </w:numPr>
        <w:spacing w:after="0" w:line="240" w:lineRule="auto"/>
        <w:ind w:left="0" w:firstLine="709"/>
        <w:contextualSpacing/>
        <w:jc w:val="both"/>
        <w:rPr>
          <w:rFonts w:ascii="Times New Roman" w:eastAsia="Times New Roman" w:hAnsi="Times New Roman" w:cs="Times New Roman"/>
          <w:sz w:val="24"/>
          <w:szCs w:val="24"/>
          <w:lang w:eastAsia="ru-RU"/>
        </w:rPr>
      </w:pPr>
      <w:r w:rsidRPr="008E71DB">
        <w:rPr>
          <w:rFonts w:ascii="Times New Roman" w:eastAsia="Times New Roman" w:hAnsi="Times New Roman" w:cs="Times New Roman"/>
          <w:sz w:val="24"/>
          <w:szCs w:val="24"/>
          <w:lang w:eastAsia="ru-RU"/>
        </w:rPr>
        <w:t>Результаты Всероссийских проверочных работ 202</w:t>
      </w:r>
      <w:r>
        <w:rPr>
          <w:rFonts w:ascii="Times New Roman" w:eastAsia="Times New Roman" w:hAnsi="Times New Roman" w:cs="Times New Roman"/>
          <w:sz w:val="24"/>
          <w:szCs w:val="24"/>
          <w:lang w:eastAsia="ru-RU"/>
        </w:rPr>
        <w:t>5</w:t>
      </w:r>
      <w:r w:rsidRPr="008E71DB">
        <w:rPr>
          <w:rFonts w:ascii="Times New Roman" w:eastAsia="Times New Roman" w:hAnsi="Times New Roman" w:cs="Times New Roman"/>
          <w:sz w:val="24"/>
          <w:szCs w:val="24"/>
          <w:lang w:eastAsia="ru-RU"/>
        </w:rPr>
        <w:t xml:space="preserve"> года </w:t>
      </w:r>
      <w:r>
        <w:rPr>
          <w:rFonts w:ascii="Times New Roman" w:eastAsia="Times New Roman" w:hAnsi="Times New Roman" w:cs="Times New Roman"/>
          <w:sz w:val="24"/>
          <w:szCs w:val="24"/>
          <w:lang w:eastAsia="ru-RU"/>
        </w:rPr>
        <w:t>в 10-х классах по</w:t>
      </w:r>
      <w:r>
        <w:rPr>
          <w:rFonts w:ascii="Times New Roman" w:eastAsia="Times New Roman" w:hAnsi="Times New Roman" w:cs="Times New Roman"/>
          <w:sz w:val="24"/>
          <w:szCs w:val="24"/>
          <w:lang w:eastAsia="ru-RU"/>
        </w:rPr>
        <w:t xml:space="preserve"> истории примерно на уровне среднестатистических.</w:t>
      </w:r>
    </w:p>
    <w:p w14:paraId="04E15FF5" w14:textId="124B34DD" w:rsidR="0088103E" w:rsidRDefault="0088103E" w:rsidP="0088103E">
      <w:pPr>
        <w:numPr>
          <w:ilvl w:val="0"/>
          <w:numId w:val="1"/>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 выполнения работ по математике критично низкое в свете предстоящего экзамена после 11 класса.</w:t>
      </w:r>
    </w:p>
    <w:bookmarkEnd w:id="0"/>
    <w:p w14:paraId="38A0E5F1" w14:textId="77777777" w:rsidR="007245D9" w:rsidRPr="008E71DB" w:rsidRDefault="007245D9" w:rsidP="00B95297">
      <w:pPr>
        <w:numPr>
          <w:ilvl w:val="0"/>
          <w:numId w:val="1"/>
        </w:numPr>
        <w:spacing w:after="0" w:line="240" w:lineRule="auto"/>
        <w:ind w:left="0" w:firstLine="709"/>
        <w:contextualSpacing/>
        <w:jc w:val="both"/>
        <w:rPr>
          <w:rFonts w:ascii="Times New Roman" w:eastAsia="Times New Roman" w:hAnsi="Times New Roman" w:cs="Times New Roman"/>
          <w:sz w:val="24"/>
          <w:szCs w:val="24"/>
          <w:lang w:eastAsia="ru-RU"/>
        </w:rPr>
      </w:pPr>
      <w:r w:rsidRPr="008E71DB">
        <w:rPr>
          <w:rFonts w:ascii="Times New Roman" w:eastAsia="Times New Roman" w:hAnsi="Times New Roman" w:cs="Times New Roman"/>
          <w:sz w:val="24"/>
          <w:szCs w:val="24"/>
          <w:lang w:eastAsia="ru-RU"/>
        </w:rPr>
        <w:t>Наибольшую трудность вызывают задания</w:t>
      </w:r>
      <w:r w:rsidR="008E71DB" w:rsidRPr="008E71DB">
        <w:rPr>
          <w:rFonts w:ascii="Times New Roman" w:eastAsia="Times New Roman" w:hAnsi="Times New Roman" w:cs="Times New Roman"/>
          <w:sz w:val="24"/>
          <w:szCs w:val="24"/>
          <w:lang w:eastAsia="ru-RU"/>
        </w:rPr>
        <w:t xml:space="preserve"> на практическое применение знаний, а также задания</w:t>
      </w:r>
      <w:r w:rsidRPr="008E71DB">
        <w:rPr>
          <w:rFonts w:ascii="Times New Roman" w:eastAsia="Times New Roman" w:hAnsi="Times New Roman" w:cs="Times New Roman"/>
          <w:sz w:val="24"/>
          <w:szCs w:val="24"/>
          <w:lang w:eastAsia="ru-RU"/>
        </w:rPr>
        <w:t>, где необходимо извлекать информацию из доступных источников, анализировать полученные данные, давать собст</w:t>
      </w:r>
      <w:r w:rsidR="009B1C18">
        <w:rPr>
          <w:rFonts w:ascii="Times New Roman" w:eastAsia="Times New Roman" w:hAnsi="Times New Roman" w:cs="Times New Roman"/>
          <w:sz w:val="24"/>
          <w:szCs w:val="24"/>
          <w:lang w:eastAsia="ru-RU"/>
        </w:rPr>
        <w:t>венную аргументированную оценку, объяснять процессы и явления.</w:t>
      </w:r>
    </w:p>
    <w:p w14:paraId="0FA224DF" w14:textId="77777777" w:rsidR="00A24E1F" w:rsidRDefault="00A24E1F" w:rsidP="00E66351">
      <w:pPr>
        <w:spacing w:after="0" w:line="240" w:lineRule="auto"/>
        <w:ind w:firstLine="709"/>
        <w:jc w:val="both"/>
        <w:rPr>
          <w:rFonts w:ascii="Times New Roman" w:eastAsia="Times New Roman" w:hAnsi="Times New Roman" w:cs="Times New Roman"/>
          <w:b/>
          <w:sz w:val="24"/>
          <w:szCs w:val="24"/>
          <w:lang w:eastAsia="ru-RU"/>
        </w:rPr>
      </w:pPr>
    </w:p>
    <w:p w14:paraId="5A6D3C14" w14:textId="77777777" w:rsidR="007245D9" w:rsidRPr="00030B41" w:rsidRDefault="007245D9" w:rsidP="00E66351">
      <w:pPr>
        <w:spacing w:after="0" w:line="240" w:lineRule="auto"/>
        <w:ind w:firstLine="709"/>
        <w:jc w:val="both"/>
        <w:rPr>
          <w:rFonts w:ascii="Times New Roman" w:eastAsia="Times New Roman" w:hAnsi="Times New Roman" w:cs="Times New Roman"/>
          <w:b/>
          <w:sz w:val="24"/>
          <w:szCs w:val="24"/>
          <w:lang w:eastAsia="ru-RU"/>
        </w:rPr>
      </w:pPr>
      <w:r w:rsidRPr="00030B41">
        <w:rPr>
          <w:rFonts w:ascii="Times New Roman" w:eastAsia="Times New Roman" w:hAnsi="Times New Roman" w:cs="Times New Roman"/>
          <w:b/>
          <w:sz w:val="24"/>
          <w:szCs w:val="24"/>
          <w:lang w:eastAsia="ru-RU"/>
        </w:rPr>
        <w:t>Рекомендации:</w:t>
      </w:r>
    </w:p>
    <w:p w14:paraId="2BA6A688" w14:textId="3E606E57" w:rsidR="007245D9" w:rsidRPr="00030B41" w:rsidRDefault="007245D9" w:rsidP="00E66351">
      <w:pPr>
        <w:spacing w:after="0" w:line="240" w:lineRule="auto"/>
        <w:ind w:firstLine="709"/>
        <w:jc w:val="both"/>
        <w:rPr>
          <w:rFonts w:ascii="Times New Roman" w:eastAsia="Times New Roman" w:hAnsi="Times New Roman" w:cs="Times New Roman"/>
          <w:sz w:val="24"/>
          <w:szCs w:val="24"/>
          <w:lang w:eastAsia="ru-RU"/>
        </w:rPr>
      </w:pPr>
      <w:r w:rsidRPr="00030B41">
        <w:rPr>
          <w:rFonts w:ascii="Times New Roman" w:eastAsia="Times New Roman" w:hAnsi="Times New Roman" w:cs="Times New Roman"/>
          <w:sz w:val="24"/>
          <w:szCs w:val="24"/>
          <w:lang w:eastAsia="ru-RU"/>
        </w:rPr>
        <w:t>Руководител</w:t>
      </w:r>
      <w:r w:rsidR="0088103E">
        <w:rPr>
          <w:rFonts w:ascii="Times New Roman" w:eastAsia="Times New Roman" w:hAnsi="Times New Roman" w:cs="Times New Roman"/>
          <w:sz w:val="24"/>
          <w:szCs w:val="24"/>
          <w:lang w:eastAsia="ru-RU"/>
        </w:rPr>
        <w:t>ям</w:t>
      </w:r>
      <w:r w:rsidRPr="00030B41">
        <w:rPr>
          <w:rFonts w:ascii="Times New Roman" w:eastAsia="Times New Roman" w:hAnsi="Times New Roman" w:cs="Times New Roman"/>
          <w:sz w:val="24"/>
          <w:szCs w:val="24"/>
          <w:lang w:eastAsia="ru-RU"/>
        </w:rPr>
        <w:t xml:space="preserve"> </w:t>
      </w:r>
      <w:r w:rsidR="0014082E">
        <w:rPr>
          <w:rFonts w:ascii="Times New Roman" w:eastAsia="Times New Roman" w:hAnsi="Times New Roman" w:cs="Times New Roman"/>
          <w:sz w:val="24"/>
          <w:szCs w:val="24"/>
          <w:lang w:eastAsia="ru-RU"/>
        </w:rPr>
        <w:t>М</w:t>
      </w:r>
      <w:r w:rsidRPr="00030B41">
        <w:rPr>
          <w:rFonts w:ascii="Times New Roman" w:eastAsia="Times New Roman" w:hAnsi="Times New Roman" w:cs="Times New Roman"/>
          <w:sz w:val="24"/>
          <w:szCs w:val="24"/>
          <w:lang w:eastAsia="ru-RU"/>
        </w:rPr>
        <w:t>О</w:t>
      </w:r>
    </w:p>
    <w:p w14:paraId="334F6C06" w14:textId="57787A9B" w:rsidR="007245D9" w:rsidRPr="00030B41" w:rsidRDefault="007245D9" w:rsidP="00D70300">
      <w:pPr>
        <w:numPr>
          <w:ilvl w:val="0"/>
          <w:numId w:val="2"/>
        </w:numPr>
        <w:spacing w:after="0" w:line="240" w:lineRule="auto"/>
        <w:ind w:left="0" w:firstLine="709"/>
        <w:contextualSpacing/>
        <w:jc w:val="both"/>
        <w:rPr>
          <w:rFonts w:ascii="Times New Roman" w:eastAsia="Times New Roman" w:hAnsi="Times New Roman" w:cs="Times New Roman"/>
          <w:sz w:val="24"/>
          <w:szCs w:val="24"/>
          <w:lang w:eastAsia="ru-RU"/>
        </w:rPr>
      </w:pPr>
      <w:r w:rsidRPr="00030B41">
        <w:rPr>
          <w:rFonts w:ascii="Times New Roman" w:eastAsia="Times New Roman" w:hAnsi="Times New Roman" w:cs="Times New Roman"/>
          <w:sz w:val="24"/>
          <w:szCs w:val="24"/>
          <w:lang w:eastAsia="ru-RU"/>
        </w:rPr>
        <w:t xml:space="preserve">Провести анализ ВПР </w:t>
      </w:r>
      <w:r w:rsidR="00D5708C">
        <w:rPr>
          <w:rFonts w:ascii="Times New Roman" w:eastAsia="Times New Roman" w:hAnsi="Times New Roman" w:cs="Times New Roman"/>
          <w:sz w:val="24"/>
          <w:szCs w:val="24"/>
          <w:lang w:eastAsia="ru-RU"/>
        </w:rPr>
        <w:t>обучающихся 1</w:t>
      </w:r>
      <w:r w:rsidR="0088103E">
        <w:rPr>
          <w:rFonts w:ascii="Times New Roman" w:eastAsia="Times New Roman" w:hAnsi="Times New Roman" w:cs="Times New Roman"/>
          <w:sz w:val="24"/>
          <w:szCs w:val="24"/>
          <w:lang w:eastAsia="ru-RU"/>
        </w:rPr>
        <w:t>0</w:t>
      </w:r>
      <w:r w:rsidR="00D5708C">
        <w:rPr>
          <w:rFonts w:ascii="Times New Roman" w:eastAsia="Times New Roman" w:hAnsi="Times New Roman" w:cs="Times New Roman"/>
          <w:sz w:val="24"/>
          <w:szCs w:val="24"/>
          <w:lang w:eastAsia="ru-RU"/>
        </w:rPr>
        <w:t xml:space="preserve">-х классов </w:t>
      </w:r>
      <w:r w:rsidRPr="00030B41">
        <w:rPr>
          <w:rFonts w:ascii="Times New Roman" w:eastAsia="Times New Roman" w:hAnsi="Times New Roman" w:cs="Times New Roman"/>
          <w:sz w:val="24"/>
          <w:szCs w:val="24"/>
          <w:lang w:eastAsia="ru-RU"/>
        </w:rPr>
        <w:t xml:space="preserve">с учетом методических рекомендаций ФГБНУ «Институт стратегии развития образования» Российской академии образования, результаты анализа зафиксировать документально (протоколы школьных методических объединений и др.). </w:t>
      </w:r>
    </w:p>
    <w:p w14:paraId="74B704D0" w14:textId="77777777" w:rsidR="0088103E" w:rsidRDefault="000E0E05" w:rsidP="00D70300">
      <w:pPr>
        <w:numPr>
          <w:ilvl w:val="0"/>
          <w:numId w:val="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Обеспечить подготовку к ВПР обучающихся 10-х классов в </w:t>
      </w:r>
      <w:r w:rsidR="00854AED">
        <w:rPr>
          <w:rFonts w:ascii="Times New Roman" w:eastAsia="Times New Roman" w:hAnsi="Times New Roman" w:cs="Times New Roman"/>
          <w:sz w:val="24"/>
          <w:szCs w:val="24"/>
          <w:lang w:eastAsia="ru-RU"/>
        </w:rPr>
        <w:t>202</w:t>
      </w:r>
      <w:r w:rsidR="0088103E">
        <w:rPr>
          <w:rFonts w:ascii="Times New Roman" w:eastAsia="Times New Roman" w:hAnsi="Times New Roman" w:cs="Times New Roman"/>
          <w:sz w:val="24"/>
          <w:szCs w:val="24"/>
          <w:lang w:eastAsia="ru-RU"/>
        </w:rPr>
        <w:t>5</w:t>
      </w:r>
      <w:r w:rsidR="00854AE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202</w:t>
      </w:r>
      <w:r w:rsidR="0088103E">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году в соответствии с п</w:t>
      </w:r>
      <w:r w:rsidRPr="000E0E05">
        <w:rPr>
          <w:rFonts w:ascii="Times New Roman" w:eastAsia="Times New Roman" w:hAnsi="Times New Roman" w:cs="Times New Roman"/>
          <w:sz w:val="24"/>
          <w:szCs w:val="24"/>
          <w:lang w:eastAsia="ru-RU"/>
        </w:rPr>
        <w:t>риказ</w:t>
      </w:r>
      <w:r>
        <w:rPr>
          <w:rFonts w:ascii="Times New Roman" w:eastAsia="Times New Roman" w:hAnsi="Times New Roman" w:cs="Times New Roman"/>
          <w:sz w:val="24"/>
          <w:szCs w:val="24"/>
          <w:lang w:eastAsia="ru-RU"/>
        </w:rPr>
        <w:t>ом</w:t>
      </w:r>
      <w:r w:rsidRPr="000E0E05">
        <w:rPr>
          <w:rFonts w:ascii="Times New Roman" w:eastAsia="Times New Roman" w:hAnsi="Times New Roman" w:cs="Times New Roman"/>
          <w:sz w:val="24"/>
          <w:szCs w:val="24"/>
          <w:lang w:eastAsia="ru-RU"/>
        </w:rPr>
        <w:t xml:space="preserve"> Федеральной службы по надзору в сфере образования и науки</w:t>
      </w:r>
      <w:r w:rsidR="0088103E">
        <w:rPr>
          <w:rFonts w:ascii="Times New Roman" w:eastAsia="Times New Roman" w:hAnsi="Times New Roman" w:cs="Times New Roman"/>
          <w:sz w:val="24"/>
          <w:szCs w:val="24"/>
          <w:lang w:eastAsia="ru-RU"/>
        </w:rPr>
        <w:t>.</w:t>
      </w:r>
    </w:p>
    <w:p w14:paraId="22E80D09" w14:textId="62CFE6D4" w:rsidR="0088103E" w:rsidRDefault="0088103E" w:rsidP="0088103E">
      <w:pPr>
        <w:numPr>
          <w:ilvl w:val="0"/>
          <w:numId w:val="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Обеспечить </w:t>
      </w:r>
      <w:r>
        <w:rPr>
          <w:rFonts w:ascii="Times New Roman" w:eastAsia="Times New Roman" w:hAnsi="Times New Roman" w:cs="Times New Roman"/>
          <w:sz w:val="24"/>
          <w:szCs w:val="24"/>
          <w:lang w:eastAsia="ru-RU"/>
        </w:rPr>
        <w:t xml:space="preserve">качественную </w:t>
      </w:r>
      <w:bookmarkStart w:id="1" w:name="_GoBack"/>
      <w:bookmarkEnd w:id="1"/>
      <w:r>
        <w:rPr>
          <w:rFonts w:ascii="Times New Roman" w:eastAsia="Times New Roman" w:hAnsi="Times New Roman" w:cs="Times New Roman"/>
          <w:sz w:val="24"/>
          <w:szCs w:val="24"/>
          <w:lang w:eastAsia="ru-RU"/>
        </w:rPr>
        <w:t xml:space="preserve">подготовку к </w:t>
      </w:r>
      <w:r>
        <w:rPr>
          <w:rFonts w:ascii="Times New Roman" w:eastAsia="Times New Roman" w:hAnsi="Times New Roman" w:cs="Times New Roman"/>
          <w:sz w:val="24"/>
          <w:szCs w:val="24"/>
          <w:lang w:eastAsia="ru-RU"/>
        </w:rPr>
        <w:t>ЕГЭ</w:t>
      </w:r>
      <w:r>
        <w:rPr>
          <w:rFonts w:ascii="Times New Roman" w:eastAsia="Times New Roman" w:hAnsi="Times New Roman" w:cs="Times New Roman"/>
          <w:sz w:val="24"/>
          <w:szCs w:val="24"/>
          <w:lang w:eastAsia="ru-RU"/>
        </w:rPr>
        <w:t xml:space="preserve"> обучающихся 1</w:t>
      </w: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-х классов в 2025-2026 году.</w:t>
      </w:r>
    </w:p>
    <w:p w14:paraId="08EFFA00" w14:textId="7B51304D" w:rsidR="007245D9" w:rsidRPr="00030B41" w:rsidRDefault="000E0E05" w:rsidP="0088103E">
      <w:pPr>
        <w:spacing w:after="0" w:line="240" w:lineRule="auto"/>
        <w:ind w:left="709"/>
        <w:contextualSpacing/>
        <w:jc w:val="both"/>
        <w:rPr>
          <w:rFonts w:ascii="Times New Roman" w:eastAsia="Times New Roman" w:hAnsi="Times New Roman" w:cs="Times New Roman"/>
          <w:sz w:val="24"/>
          <w:szCs w:val="24"/>
          <w:lang w:eastAsia="ru-RU"/>
        </w:rPr>
      </w:pPr>
      <w:r w:rsidRPr="000E0E05">
        <w:rPr>
          <w:rFonts w:ascii="Times New Roman" w:eastAsia="Times New Roman" w:hAnsi="Times New Roman" w:cs="Times New Roman"/>
          <w:sz w:val="24"/>
          <w:szCs w:val="24"/>
          <w:lang w:eastAsia="ru-RU"/>
        </w:rPr>
        <w:t xml:space="preserve"> </w:t>
      </w:r>
    </w:p>
    <w:p w14:paraId="65F254CD" w14:textId="77777777" w:rsidR="0014082E" w:rsidRDefault="0014082E" w:rsidP="00E66351">
      <w:pPr>
        <w:spacing w:after="0" w:line="240" w:lineRule="auto"/>
        <w:ind w:firstLine="709"/>
        <w:contextualSpacing/>
        <w:jc w:val="both"/>
        <w:rPr>
          <w:rFonts w:ascii="Times New Roman" w:eastAsia="Times New Roman" w:hAnsi="Times New Roman" w:cs="Times New Roman"/>
          <w:sz w:val="24"/>
          <w:szCs w:val="24"/>
          <w:lang w:eastAsia="ru-RU"/>
        </w:rPr>
      </w:pPr>
    </w:p>
    <w:p w14:paraId="2AC5B6F1" w14:textId="52AAF217" w:rsidR="007245D9" w:rsidRPr="00030B41" w:rsidRDefault="0088103E" w:rsidP="007245D9">
      <w:pPr>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14082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0014082E">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25</w:t>
      </w:r>
    </w:p>
    <w:p w14:paraId="7E0810F7" w14:textId="0ECADE8F" w:rsidR="007245D9" w:rsidRDefault="007245D9" w:rsidP="007245D9">
      <w:pPr>
        <w:spacing w:after="0" w:line="240" w:lineRule="auto"/>
        <w:ind w:firstLine="708"/>
        <w:jc w:val="right"/>
        <w:rPr>
          <w:rFonts w:ascii="Times New Roman" w:eastAsia="Times New Roman" w:hAnsi="Times New Roman" w:cs="Times New Roman"/>
          <w:sz w:val="24"/>
          <w:szCs w:val="24"/>
          <w:lang w:eastAsia="ru-RU"/>
        </w:rPr>
      </w:pPr>
    </w:p>
    <w:p w14:paraId="17C8C2C8" w14:textId="13484FB9" w:rsidR="0014082E" w:rsidRPr="00030B41" w:rsidRDefault="0088103E" w:rsidP="007245D9">
      <w:pPr>
        <w:spacing w:after="0" w:line="240" w:lineRule="auto"/>
        <w:ind w:firstLine="708"/>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И.о</w:t>
      </w:r>
      <w:proofErr w:type="spellEnd"/>
      <w:r>
        <w:rPr>
          <w:rFonts w:ascii="Times New Roman" w:eastAsia="Times New Roman" w:hAnsi="Times New Roman" w:cs="Times New Roman"/>
          <w:sz w:val="24"/>
          <w:szCs w:val="24"/>
          <w:lang w:eastAsia="ru-RU"/>
        </w:rPr>
        <w:t xml:space="preserve">. директора                                                                                                </w:t>
      </w:r>
      <w:r w:rsidR="0014082E">
        <w:rPr>
          <w:rFonts w:ascii="Times New Roman" w:eastAsia="Times New Roman" w:hAnsi="Times New Roman" w:cs="Times New Roman"/>
          <w:sz w:val="24"/>
          <w:szCs w:val="24"/>
          <w:lang w:eastAsia="ru-RU"/>
        </w:rPr>
        <w:t xml:space="preserve"> Чередникова О.Н.</w:t>
      </w:r>
    </w:p>
    <w:sectPr w:rsidR="0014082E" w:rsidRPr="00030B41" w:rsidSect="00305AAE">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23"/>
    <w:lvl w:ilvl="0">
      <w:start w:val="1"/>
      <w:numFmt w:val="decimal"/>
      <w:lvlText w:val="%1."/>
      <w:lvlJc w:val="left"/>
      <w:pPr>
        <w:tabs>
          <w:tab w:val="num" w:pos="0"/>
        </w:tabs>
        <w:ind w:left="720" w:hanging="360"/>
      </w:pPr>
    </w:lvl>
  </w:abstractNum>
  <w:abstractNum w:abstractNumId="1" w15:restartNumberingAfterBreak="0">
    <w:nsid w:val="03381F6E"/>
    <w:multiLevelType w:val="hybridMultilevel"/>
    <w:tmpl w:val="73F4B890"/>
    <w:lvl w:ilvl="0" w:tplc="67D23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0CD44F5"/>
    <w:multiLevelType w:val="hybridMultilevel"/>
    <w:tmpl w:val="ADC0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AE1452"/>
    <w:multiLevelType w:val="hybridMultilevel"/>
    <w:tmpl w:val="67EE9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5D9"/>
    <w:rsid w:val="0000734E"/>
    <w:rsid w:val="000179C4"/>
    <w:rsid w:val="00030B41"/>
    <w:rsid w:val="00030D4B"/>
    <w:rsid w:val="00032374"/>
    <w:rsid w:val="00070700"/>
    <w:rsid w:val="0008031D"/>
    <w:rsid w:val="0008116B"/>
    <w:rsid w:val="000819DD"/>
    <w:rsid w:val="00082053"/>
    <w:rsid w:val="000821BD"/>
    <w:rsid w:val="0008295F"/>
    <w:rsid w:val="00093EF0"/>
    <w:rsid w:val="000A7A4A"/>
    <w:rsid w:val="000B05A4"/>
    <w:rsid w:val="000B470C"/>
    <w:rsid w:val="000C31A4"/>
    <w:rsid w:val="000D0791"/>
    <w:rsid w:val="000D45A5"/>
    <w:rsid w:val="000D792C"/>
    <w:rsid w:val="000E0E05"/>
    <w:rsid w:val="000E4DB6"/>
    <w:rsid w:val="000F515C"/>
    <w:rsid w:val="000F5E68"/>
    <w:rsid w:val="0012148A"/>
    <w:rsid w:val="0013589E"/>
    <w:rsid w:val="0014082E"/>
    <w:rsid w:val="00153C36"/>
    <w:rsid w:val="001543B7"/>
    <w:rsid w:val="00157015"/>
    <w:rsid w:val="001729B0"/>
    <w:rsid w:val="001740CE"/>
    <w:rsid w:val="0019114C"/>
    <w:rsid w:val="001A6648"/>
    <w:rsid w:val="001B22C3"/>
    <w:rsid w:val="001B5AD0"/>
    <w:rsid w:val="001B67DE"/>
    <w:rsid w:val="001E0F7F"/>
    <w:rsid w:val="001E44AE"/>
    <w:rsid w:val="001E48ED"/>
    <w:rsid w:val="0020034C"/>
    <w:rsid w:val="00214333"/>
    <w:rsid w:val="00237A7D"/>
    <w:rsid w:val="00250CA1"/>
    <w:rsid w:val="0025402B"/>
    <w:rsid w:val="00256F8D"/>
    <w:rsid w:val="00291079"/>
    <w:rsid w:val="002914DA"/>
    <w:rsid w:val="00291CF3"/>
    <w:rsid w:val="002966DC"/>
    <w:rsid w:val="002A0608"/>
    <w:rsid w:val="002C42FE"/>
    <w:rsid w:val="002F0FBE"/>
    <w:rsid w:val="00302A38"/>
    <w:rsid w:val="00305AAE"/>
    <w:rsid w:val="0031294F"/>
    <w:rsid w:val="0031319C"/>
    <w:rsid w:val="00333A70"/>
    <w:rsid w:val="00334FB4"/>
    <w:rsid w:val="00367982"/>
    <w:rsid w:val="003A50CA"/>
    <w:rsid w:val="003B3EC8"/>
    <w:rsid w:val="003D0E01"/>
    <w:rsid w:val="003D267A"/>
    <w:rsid w:val="003D3E7A"/>
    <w:rsid w:val="0041007C"/>
    <w:rsid w:val="00420106"/>
    <w:rsid w:val="00424A32"/>
    <w:rsid w:val="00427260"/>
    <w:rsid w:val="00434414"/>
    <w:rsid w:val="00440A64"/>
    <w:rsid w:val="004673D3"/>
    <w:rsid w:val="004C0C38"/>
    <w:rsid w:val="004D3E19"/>
    <w:rsid w:val="004E0249"/>
    <w:rsid w:val="004F286D"/>
    <w:rsid w:val="004F3E08"/>
    <w:rsid w:val="00505D93"/>
    <w:rsid w:val="0050612B"/>
    <w:rsid w:val="0052523F"/>
    <w:rsid w:val="00526F71"/>
    <w:rsid w:val="00577A15"/>
    <w:rsid w:val="0058216B"/>
    <w:rsid w:val="00583E48"/>
    <w:rsid w:val="005902F9"/>
    <w:rsid w:val="005A3307"/>
    <w:rsid w:val="005B0F14"/>
    <w:rsid w:val="005B6459"/>
    <w:rsid w:val="005C03BA"/>
    <w:rsid w:val="005E14F9"/>
    <w:rsid w:val="005F029B"/>
    <w:rsid w:val="006061FB"/>
    <w:rsid w:val="00612A38"/>
    <w:rsid w:val="00612FF5"/>
    <w:rsid w:val="00615399"/>
    <w:rsid w:val="00620D75"/>
    <w:rsid w:val="00635E70"/>
    <w:rsid w:val="00636BFB"/>
    <w:rsid w:val="00646DE2"/>
    <w:rsid w:val="006801A8"/>
    <w:rsid w:val="0068748D"/>
    <w:rsid w:val="0069198C"/>
    <w:rsid w:val="00696FC9"/>
    <w:rsid w:val="006E6A1B"/>
    <w:rsid w:val="006E6CCF"/>
    <w:rsid w:val="00703DA0"/>
    <w:rsid w:val="00721CDB"/>
    <w:rsid w:val="007245D9"/>
    <w:rsid w:val="007319DB"/>
    <w:rsid w:val="00735C1B"/>
    <w:rsid w:val="00744B89"/>
    <w:rsid w:val="00754D8F"/>
    <w:rsid w:val="00781B3A"/>
    <w:rsid w:val="00787A88"/>
    <w:rsid w:val="007943B7"/>
    <w:rsid w:val="007A1DE2"/>
    <w:rsid w:val="007A6538"/>
    <w:rsid w:val="007C0BA2"/>
    <w:rsid w:val="007C2100"/>
    <w:rsid w:val="007D6F19"/>
    <w:rsid w:val="007F5007"/>
    <w:rsid w:val="00801961"/>
    <w:rsid w:val="00816B24"/>
    <w:rsid w:val="00820472"/>
    <w:rsid w:val="008206F1"/>
    <w:rsid w:val="008330E9"/>
    <w:rsid w:val="00833FEF"/>
    <w:rsid w:val="00844CB4"/>
    <w:rsid w:val="00844EF6"/>
    <w:rsid w:val="00854AED"/>
    <w:rsid w:val="00857994"/>
    <w:rsid w:val="00876D6F"/>
    <w:rsid w:val="0088103E"/>
    <w:rsid w:val="00892FCE"/>
    <w:rsid w:val="008A4AE5"/>
    <w:rsid w:val="008A647F"/>
    <w:rsid w:val="008D51C2"/>
    <w:rsid w:val="008E71DB"/>
    <w:rsid w:val="009017A4"/>
    <w:rsid w:val="00901FC2"/>
    <w:rsid w:val="00902DE2"/>
    <w:rsid w:val="00903DF2"/>
    <w:rsid w:val="009046C7"/>
    <w:rsid w:val="009551B3"/>
    <w:rsid w:val="0095605D"/>
    <w:rsid w:val="00964532"/>
    <w:rsid w:val="009723FD"/>
    <w:rsid w:val="00973836"/>
    <w:rsid w:val="0097751D"/>
    <w:rsid w:val="00980BC0"/>
    <w:rsid w:val="0099182F"/>
    <w:rsid w:val="009B1C18"/>
    <w:rsid w:val="009B5254"/>
    <w:rsid w:val="009D331B"/>
    <w:rsid w:val="009D51CC"/>
    <w:rsid w:val="00A1169A"/>
    <w:rsid w:val="00A24E1F"/>
    <w:rsid w:val="00A31984"/>
    <w:rsid w:val="00A374A4"/>
    <w:rsid w:val="00A42AED"/>
    <w:rsid w:val="00A563AE"/>
    <w:rsid w:val="00A65099"/>
    <w:rsid w:val="00A76FE2"/>
    <w:rsid w:val="00A92FD9"/>
    <w:rsid w:val="00AA2C42"/>
    <w:rsid w:val="00AB2829"/>
    <w:rsid w:val="00AB6F81"/>
    <w:rsid w:val="00AC2458"/>
    <w:rsid w:val="00AF2E85"/>
    <w:rsid w:val="00AF4D9C"/>
    <w:rsid w:val="00B06D9E"/>
    <w:rsid w:val="00B11582"/>
    <w:rsid w:val="00B14C2B"/>
    <w:rsid w:val="00B41742"/>
    <w:rsid w:val="00B45FC4"/>
    <w:rsid w:val="00B46FFB"/>
    <w:rsid w:val="00B5070F"/>
    <w:rsid w:val="00B52E69"/>
    <w:rsid w:val="00B95297"/>
    <w:rsid w:val="00BA3A33"/>
    <w:rsid w:val="00BB4A30"/>
    <w:rsid w:val="00BB4D4B"/>
    <w:rsid w:val="00BB5E16"/>
    <w:rsid w:val="00BB6735"/>
    <w:rsid w:val="00BC531B"/>
    <w:rsid w:val="00BC7609"/>
    <w:rsid w:val="00BD49E0"/>
    <w:rsid w:val="00BF323C"/>
    <w:rsid w:val="00BF6C7B"/>
    <w:rsid w:val="00C02BB9"/>
    <w:rsid w:val="00C04E9B"/>
    <w:rsid w:val="00C21C67"/>
    <w:rsid w:val="00C4376E"/>
    <w:rsid w:val="00C52AFF"/>
    <w:rsid w:val="00C60C46"/>
    <w:rsid w:val="00C7011D"/>
    <w:rsid w:val="00C84179"/>
    <w:rsid w:val="00C87B65"/>
    <w:rsid w:val="00C971FA"/>
    <w:rsid w:val="00CA39C2"/>
    <w:rsid w:val="00CB50CF"/>
    <w:rsid w:val="00CC2C11"/>
    <w:rsid w:val="00CC4E05"/>
    <w:rsid w:val="00CD0935"/>
    <w:rsid w:val="00CD6B73"/>
    <w:rsid w:val="00CE3B23"/>
    <w:rsid w:val="00D33C55"/>
    <w:rsid w:val="00D5014C"/>
    <w:rsid w:val="00D5021C"/>
    <w:rsid w:val="00D568E4"/>
    <w:rsid w:val="00D5708C"/>
    <w:rsid w:val="00D70300"/>
    <w:rsid w:val="00DA0B26"/>
    <w:rsid w:val="00DB4743"/>
    <w:rsid w:val="00DC6841"/>
    <w:rsid w:val="00DD2750"/>
    <w:rsid w:val="00DE4590"/>
    <w:rsid w:val="00DF1E07"/>
    <w:rsid w:val="00DF6B2F"/>
    <w:rsid w:val="00E0233A"/>
    <w:rsid w:val="00E17F06"/>
    <w:rsid w:val="00E215D4"/>
    <w:rsid w:val="00E55804"/>
    <w:rsid w:val="00E564A0"/>
    <w:rsid w:val="00E56B2E"/>
    <w:rsid w:val="00E61EE4"/>
    <w:rsid w:val="00E66351"/>
    <w:rsid w:val="00E73425"/>
    <w:rsid w:val="00E76B45"/>
    <w:rsid w:val="00E84E71"/>
    <w:rsid w:val="00EA5063"/>
    <w:rsid w:val="00EC3F9F"/>
    <w:rsid w:val="00ED5BED"/>
    <w:rsid w:val="00ED60B4"/>
    <w:rsid w:val="00EE2011"/>
    <w:rsid w:val="00EE2F0F"/>
    <w:rsid w:val="00EF13A2"/>
    <w:rsid w:val="00EF14E8"/>
    <w:rsid w:val="00EF18A0"/>
    <w:rsid w:val="00EF6B5E"/>
    <w:rsid w:val="00EF718F"/>
    <w:rsid w:val="00F058A1"/>
    <w:rsid w:val="00F2014A"/>
    <w:rsid w:val="00F2197D"/>
    <w:rsid w:val="00F32B38"/>
    <w:rsid w:val="00F36BCE"/>
    <w:rsid w:val="00F57738"/>
    <w:rsid w:val="00F74D4F"/>
    <w:rsid w:val="00F87739"/>
    <w:rsid w:val="00F941E9"/>
    <w:rsid w:val="00FB787C"/>
    <w:rsid w:val="00FC3B3B"/>
    <w:rsid w:val="00FD7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C291"/>
  <w15:docId w15:val="{9CE2FDA0-2A60-4725-9D91-2FFA7311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245D9"/>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qFormat/>
    <w:rsid w:val="007245D9"/>
    <w:pPr>
      <w:keepNext/>
      <w:spacing w:after="0" w:line="240" w:lineRule="auto"/>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7245D9"/>
    <w:pPr>
      <w:keepNext/>
      <w:spacing w:after="0" w:line="240" w:lineRule="auto"/>
      <w:ind w:left="360"/>
      <w:outlineLvl w:val="2"/>
    </w:pPr>
    <w:rPr>
      <w:rFonts w:ascii="Times New Roman" w:eastAsia="Times New Roman" w:hAnsi="Times New Roman" w:cs="Times New Roman"/>
      <w:sz w:val="24"/>
      <w:szCs w:val="24"/>
      <w:lang w:eastAsia="ru-RU"/>
    </w:rPr>
  </w:style>
  <w:style w:type="paragraph" w:styleId="4">
    <w:name w:val="heading 4"/>
    <w:basedOn w:val="a"/>
    <w:next w:val="a"/>
    <w:link w:val="40"/>
    <w:qFormat/>
    <w:rsid w:val="007245D9"/>
    <w:pPr>
      <w:keepNext/>
      <w:spacing w:after="0" w:line="240" w:lineRule="auto"/>
      <w:ind w:left="360"/>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7245D9"/>
    <w:pPr>
      <w:keepNext/>
      <w:spacing w:after="0" w:line="240" w:lineRule="auto"/>
      <w:ind w:left="840"/>
      <w:outlineLvl w:val="4"/>
    </w:pPr>
    <w:rPr>
      <w:rFonts w:ascii="Times New Roman" w:eastAsia="Times New Roman" w:hAnsi="Times New Roman" w:cs="Times New Roman"/>
      <w:i/>
      <w:iCs/>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45D9"/>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7245D9"/>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7245D9"/>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245D9"/>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7245D9"/>
    <w:rPr>
      <w:rFonts w:ascii="Times New Roman" w:eastAsia="Times New Roman" w:hAnsi="Times New Roman" w:cs="Times New Roman"/>
      <w:i/>
      <w:iCs/>
      <w:sz w:val="24"/>
      <w:szCs w:val="24"/>
      <w:u w:val="single"/>
      <w:lang w:eastAsia="ru-RU"/>
    </w:rPr>
  </w:style>
  <w:style w:type="numbering" w:customStyle="1" w:styleId="11">
    <w:name w:val="Нет списка1"/>
    <w:next w:val="a2"/>
    <w:semiHidden/>
    <w:rsid w:val="007245D9"/>
  </w:style>
  <w:style w:type="character" w:styleId="a3">
    <w:name w:val="Hyperlink"/>
    <w:rsid w:val="007245D9"/>
    <w:rPr>
      <w:b w:val="0"/>
      <w:bCs w:val="0"/>
      <w:color w:val="666666"/>
      <w:u w:val="single"/>
    </w:rPr>
  </w:style>
  <w:style w:type="paragraph" w:styleId="a4">
    <w:name w:val="Normal (Web)"/>
    <w:basedOn w:val="a"/>
    <w:rsid w:val="007245D9"/>
    <w:pPr>
      <w:spacing w:after="88" w:line="240" w:lineRule="auto"/>
      <w:jc w:val="both"/>
    </w:pPr>
    <w:rPr>
      <w:rFonts w:ascii="Times New Roman" w:eastAsia="Times New Roman" w:hAnsi="Times New Roman" w:cs="Times New Roman"/>
      <w:sz w:val="24"/>
      <w:szCs w:val="24"/>
      <w:lang w:eastAsia="ru-RU"/>
    </w:rPr>
  </w:style>
  <w:style w:type="character" w:styleId="a5">
    <w:name w:val="Strong"/>
    <w:qFormat/>
    <w:rsid w:val="007245D9"/>
    <w:rPr>
      <w:b/>
      <w:bCs/>
    </w:rPr>
  </w:style>
  <w:style w:type="paragraph" w:styleId="a6">
    <w:name w:val="footer"/>
    <w:basedOn w:val="a"/>
    <w:link w:val="a7"/>
    <w:rsid w:val="007245D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7245D9"/>
    <w:rPr>
      <w:rFonts w:ascii="Times New Roman" w:eastAsia="Times New Roman" w:hAnsi="Times New Roman" w:cs="Times New Roman"/>
      <w:sz w:val="24"/>
      <w:szCs w:val="24"/>
      <w:lang w:eastAsia="ru-RU"/>
    </w:rPr>
  </w:style>
  <w:style w:type="paragraph" w:styleId="a8">
    <w:name w:val="Body Text"/>
    <w:basedOn w:val="a"/>
    <w:link w:val="a9"/>
    <w:rsid w:val="007245D9"/>
    <w:pPr>
      <w:spacing w:after="0" w:line="240" w:lineRule="auto"/>
      <w:jc w:val="both"/>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rsid w:val="007245D9"/>
    <w:rPr>
      <w:rFonts w:ascii="Times New Roman" w:eastAsia="Times New Roman" w:hAnsi="Times New Roman" w:cs="Times New Roman"/>
      <w:sz w:val="28"/>
      <w:szCs w:val="24"/>
      <w:lang w:eastAsia="ru-RU"/>
    </w:rPr>
  </w:style>
  <w:style w:type="paragraph" w:styleId="aa">
    <w:name w:val="Body Text Indent"/>
    <w:basedOn w:val="a"/>
    <w:link w:val="ab"/>
    <w:rsid w:val="007245D9"/>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7245D9"/>
    <w:rPr>
      <w:rFonts w:ascii="Times New Roman" w:eastAsia="Times New Roman" w:hAnsi="Times New Roman" w:cs="Times New Roman"/>
      <w:sz w:val="24"/>
      <w:szCs w:val="24"/>
      <w:lang w:eastAsia="ru-RU"/>
    </w:rPr>
  </w:style>
  <w:style w:type="paragraph" w:styleId="21">
    <w:name w:val="Body Text 2"/>
    <w:basedOn w:val="a"/>
    <w:link w:val="22"/>
    <w:rsid w:val="007245D9"/>
    <w:pPr>
      <w:spacing w:after="0" w:line="24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7245D9"/>
    <w:rPr>
      <w:rFonts w:ascii="Times New Roman" w:eastAsia="Times New Roman" w:hAnsi="Times New Roman" w:cs="Times New Roman"/>
      <w:sz w:val="28"/>
      <w:szCs w:val="24"/>
      <w:lang w:eastAsia="ru-RU"/>
    </w:rPr>
  </w:style>
  <w:style w:type="paragraph" w:styleId="ac">
    <w:name w:val="Title"/>
    <w:basedOn w:val="a"/>
    <w:link w:val="ad"/>
    <w:qFormat/>
    <w:rsid w:val="007245D9"/>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Заголовок Знак"/>
    <w:basedOn w:val="a0"/>
    <w:link w:val="ac"/>
    <w:rsid w:val="007245D9"/>
    <w:rPr>
      <w:rFonts w:ascii="Times New Roman" w:eastAsia="Times New Roman" w:hAnsi="Times New Roman" w:cs="Times New Roman"/>
      <w:b/>
      <w:bCs/>
      <w:sz w:val="24"/>
      <w:szCs w:val="24"/>
      <w:lang w:eastAsia="ru-RU"/>
    </w:rPr>
  </w:style>
  <w:style w:type="paragraph" w:styleId="23">
    <w:name w:val="Body Text Indent 2"/>
    <w:basedOn w:val="a"/>
    <w:link w:val="24"/>
    <w:rsid w:val="007245D9"/>
    <w:pPr>
      <w:spacing w:after="0" w:line="240" w:lineRule="auto"/>
      <w:ind w:left="360" w:hanging="360"/>
      <w:jc w:val="both"/>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0"/>
    <w:link w:val="23"/>
    <w:rsid w:val="007245D9"/>
    <w:rPr>
      <w:rFonts w:ascii="Times New Roman" w:eastAsia="Times New Roman" w:hAnsi="Times New Roman" w:cs="Times New Roman"/>
      <w:sz w:val="28"/>
      <w:szCs w:val="24"/>
      <w:lang w:eastAsia="ru-RU"/>
    </w:rPr>
  </w:style>
  <w:style w:type="paragraph" w:styleId="31">
    <w:name w:val="Body Text Indent 3"/>
    <w:basedOn w:val="a"/>
    <w:link w:val="32"/>
    <w:rsid w:val="007245D9"/>
    <w:pPr>
      <w:spacing w:after="0" w:line="240" w:lineRule="auto"/>
      <w:ind w:firstLine="360"/>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7245D9"/>
    <w:rPr>
      <w:rFonts w:ascii="Times New Roman" w:eastAsia="Times New Roman" w:hAnsi="Times New Roman" w:cs="Times New Roman"/>
      <w:sz w:val="28"/>
      <w:szCs w:val="24"/>
      <w:lang w:eastAsia="ru-RU"/>
    </w:rPr>
  </w:style>
  <w:style w:type="paragraph" w:styleId="33">
    <w:name w:val="Body Text 3"/>
    <w:basedOn w:val="a"/>
    <w:link w:val="34"/>
    <w:rsid w:val="007245D9"/>
    <w:pPr>
      <w:spacing w:after="0" w:line="240" w:lineRule="auto"/>
      <w:jc w:val="center"/>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7245D9"/>
    <w:rPr>
      <w:rFonts w:ascii="Times New Roman" w:eastAsia="Times New Roman" w:hAnsi="Times New Roman" w:cs="Times New Roman"/>
      <w:sz w:val="28"/>
      <w:szCs w:val="24"/>
      <w:lang w:eastAsia="ru-RU"/>
    </w:rPr>
  </w:style>
  <w:style w:type="paragraph" w:customStyle="1" w:styleId="210">
    <w:name w:val="Основной текст с отступом 21"/>
    <w:basedOn w:val="a"/>
    <w:rsid w:val="007245D9"/>
    <w:pPr>
      <w:suppressAutoHyphens/>
      <w:autoSpaceDE w:val="0"/>
      <w:spacing w:after="0" w:line="300" w:lineRule="exact"/>
      <w:ind w:firstLine="720"/>
      <w:jc w:val="both"/>
    </w:pPr>
    <w:rPr>
      <w:rFonts w:ascii="Times New Roman" w:eastAsia="Times New Roman" w:hAnsi="Times New Roman" w:cs="Times New Roman"/>
      <w:sz w:val="24"/>
      <w:szCs w:val="24"/>
      <w:lang w:eastAsia="ar-SA"/>
    </w:rPr>
  </w:style>
  <w:style w:type="paragraph" w:customStyle="1" w:styleId="12">
    <w:name w:val="Знак1"/>
    <w:basedOn w:val="a"/>
    <w:rsid w:val="007245D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20">
    <w:name w:val="Основной текст с отступом 22"/>
    <w:basedOn w:val="a"/>
    <w:rsid w:val="007245D9"/>
    <w:pPr>
      <w:spacing w:after="0" w:line="360" w:lineRule="auto"/>
      <w:ind w:firstLine="720"/>
      <w:jc w:val="both"/>
    </w:pPr>
    <w:rPr>
      <w:rFonts w:ascii="Times New Roman" w:eastAsia="Times New Roman" w:hAnsi="Times New Roman" w:cs="Times New Roman"/>
      <w:sz w:val="26"/>
      <w:szCs w:val="20"/>
      <w:lang w:eastAsia="ru-RU"/>
    </w:rPr>
  </w:style>
  <w:style w:type="paragraph" w:customStyle="1" w:styleId="Char">
    <w:name w:val="Char"/>
    <w:basedOn w:val="a"/>
    <w:rsid w:val="007245D9"/>
    <w:pPr>
      <w:spacing w:after="160" w:line="240" w:lineRule="exact"/>
    </w:pPr>
    <w:rPr>
      <w:rFonts w:ascii="Arial" w:eastAsia="Times New Roman" w:hAnsi="Arial" w:cs="Arial"/>
      <w:sz w:val="20"/>
      <w:szCs w:val="20"/>
      <w:lang w:val="fr-FR"/>
    </w:rPr>
  </w:style>
  <w:style w:type="table" w:styleId="ae">
    <w:name w:val="Table Grid"/>
    <w:basedOn w:val="a1"/>
    <w:rsid w:val="007245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7245D9"/>
  </w:style>
  <w:style w:type="paragraph" w:styleId="af0">
    <w:name w:val="List Paragraph"/>
    <w:basedOn w:val="a"/>
    <w:qFormat/>
    <w:rsid w:val="007245D9"/>
    <w:pPr>
      <w:ind w:left="720"/>
      <w:contextualSpacing/>
    </w:pPr>
    <w:rPr>
      <w:rFonts w:ascii="Calibri" w:eastAsia="Calibri" w:hAnsi="Calibri" w:cs="Times New Roman"/>
    </w:rPr>
  </w:style>
  <w:style w:type="paragraph" w:customStyle="1" w:styleId="Default">
    <w:name w:val="Default"/>
    <w:rsid w:val="007245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header"/>
    <w:basedOn w:val="a"/>
    <w:link w:val="af2"/>
    <w:rsid w:val="007245D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rsid w:val="007245D9"/>
    <w:rPr>
      <w:rFonts w:ascii="Times New Roman" w:eastAsia="Times New Roman" w:hAnsi="Times New Roman" w:cs="Times New Roman"/>
      <w:sz w:val="24"/>
      <w:szCs w:val="24"/>
      <w:lang w:eastAsia="ru-RU"/>
    </w:rPr>
  </w:style>
  <w:style w:type="paragraph" w:customStyle="1" w:styleId="zagpobed">
    <w:name w:val="zagpobed"/>
    <w:basedOn w:val="a"/>
    <w:rsid w:val="007245D9"/>
    <w:pPr>
      <w:keepNext/>
      <w:keepLines/>
      <w:widowControl w:val="0"/>
      <w:suppressAutoHyphens/>
      <w:spacing w:before="120" w:after="0" w:line="240" w:lineRule="auto"/>
      <w:jc w:val="center"/>
    </w:pPr>
    <w:rPr>
      <w:rFonts w:ascii="Calibri" w:eastAsia="Calibri" w:hAnsi="Calibri" w:cs="Calibri"/>
      <w:b/>
      <w:i/>
      <w:color w:val="000000"/>
      <w:sz w:val="24"/>
      <w:szCs w:val="24"/>
      <w:lang w:eastAsia="ar-SA"/>
    </w:rPr>
  </w:style>
  <w:style w:type="paragraph" w:customStyle="1" w:styleId="af3">
    <w:name w:val="оснТекст"/>
    <w:rsid w:val="007245D9"/>
    <w:pPr>
      <w:widowControl w:val="0"/>
      <w:suppressLineNumbers/>
      <w:suppressAutoHyphens/>
      <w:spacing w:after="0" w:line="240" w:lineRule="auto"/>
      <w:ind w:firstLine="851"/>
      <w:jc w:val="both"/>
    </w:pPr>
    <w:rPr>
      <w:rFonts w:ascii="Arial" w:eastAsia="Calibri" w:hAnsi="Arial" w:cs="Calibri"/>
      <w:color w:val="000000"/>
      <w:sz w:val="24"/>
      <w:lang w:eastAsia="ar-SA"/>
    </w:rPr>
  </w:style>
  <w:style w:type="paragraph" w:customStyle="1" w:styleId="13">
    <w:name w:val="Абзац списка1"/>
    <w:basedOn w:val="a"/>
    <w:rsid w:val="007245D9"/>
    <w:pPr>
      <w:ind w:left="720"/>
      <w:contextualSpacing/>
    </w:pPr>
    <w:rPr>
      <w:rFonts w:ascii="Calibri" w:eastAsia="Times New Roman" w:hAnsi="Calibri" w:cs="Times New Roman"/>
    </w:rPr>
  </w:style>
  <w:style w:type="character" w:styleId="af4">
    <w:name w:val="annotation reference"/>
    <w:semiHidden/>
    <w:rsid w:val="007245D9"/>
    <w:rPr>
      <w:sz w:val="16"/>
      <w:szCs w:val="16"/>
    </w:rPr>
  </w:style>
  <w:style w:type="paragraph" w:styleId="af5">
    <w:name w:val="annotation text"/>
    <w:basedOn w:val="a"/>
    <w:link w:val="af6"/>
    <w:semiHidden/>
    <w:rsid w:val="007245D9"/>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semiHidden/>
    <w:rsid w:val="007245D9"/>
    <w:rPr>
      <w:rFonts w:ascii="Times New Roman" w:eastAsia="Times New Roman" w:hAnsi="Times New Roman" w:cs="Times New Roman"/>
      <w:sz w:val="20"/>
      <w:szCs w:val="20"/>
      <w:lang w:eastAsia="ru-RU"/>
    </w:rPr>
  </w:style>
  <w:style w:type="paragraph" w:styleId="af7">
    <w:name w:val="Balloon Text"/>
    <w:basedOn w:val="a"/>
    <w:link w:val="af8"/>
    <w:semiHidden/>
    <w:rsid w:val="007245D9"/>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semiHidden/>
    <w:rsid w:val="007245D9"/>
    <w:rPr>
      <w:rFonts w:ascii="Tahoma" w:eastAsia="Times New Roman" w:hAnsi="Tahoma" w:cs="Tahoma"/>
      <w:sz w:val="16"/>
      <w:szCs w:val="16"/>
      <w:lang w:eastAsia="ru-RU"/>
    </w:rPr>
  </w:style>
  <w:style w:type="paragraph" w:styleId="af9">
    <w:name w:val="Document Map"/>
    <w:basedOn w:val="a"/>
    <w:link w:val="afa"/>
    <w:semiHidden/>
    <w:rsid w:val="007245D9"/>
    <w:pPr>
      <w:shd w:val="clear" w:color="auto" w:fill="000080"/>
      <w:spacing w:after="0" w:line="240" w:lineRule="auto"/>
    </w:pPr>
    <w:rPr>
      <w:rFonts w:ascii="Tahoma" w:eastAsia="Times New Roman" w:hAnsi="Tahoma" w:cs="Tahoma"/>
      <w:sz w:val="20"/>
      <w:szCs w:val="20"/>
      <w:lang w:eastAsia="ru-RU"/>
    </w:rPr>
  </w:style>
  <w:style w:type="character" w:customStyle="1" w:styleId="afa">
    <w:name w:val="Схема документа Знак"/>
    <w:basedOn w:val="a0"/>
    <w:link w:val="af9"/>
    <w:semiHidden/>
    <w:rsid w:val="007245D9"/>
    <w:rPr>
      <w:rFonts w:ascii="Tahoma" w:eastAsia="Times New Roman" w:hAnsi="Tahoma" w:cs="Tahoma"/>
      <w:sz w:val="20"/>
      <w:szCs w:val="20"/>
      <w:shd w:val="clear" w:color="auto" w:fill="000080"/>
      <w:lang w:eastAsia="ru-RU"/>
    </w:rPr>
  </w:style>
  <w:style w:type="paragraph" w:customStyle="1" w:styleId="rmcuxdnf">
    <w:name w:val="rmcuxdnf"/>
    <w:basedOn w:val="a"/>
    <w:rsid w:val="007245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245D9"/>
  </w:style>
  <w:style w:type="character" w:customStyle="1" w:styleId="c1">
    <w:name w:val="c1"/>
    <w:basedOn w:val="a0"/>
    <w:rsid w:val="007245D9"/>
  </w:style>
  <w:style w:type="paragraph" w:customStyle="1" w:styleId="afb">
    <w:name w:val="Знак Знак Знак Знак"/>
    <w:basedOn w:val="a"/>
    <w:rsid w:val="007245D9"/>
    <w:pPr>
      <w:spacing w:after="160" w:line="240" w:lineRule="exact"/>
    </w:pPr>
    <w:rPr>
      <w:rFonts w:ascii="Verdana" w:eastAsia="Times New Roman" w:hAnsi="Verdana" w:cs="Verdana"/>
      <w:sz w:val="28"/>
      <w:szCs w:val="28"/>
      <w:lang w:val="en-US"/>
    </w:rPr>
  </w:style>
  <w:style w:type="paragraph" w:customStyle="1" w:styleId="afc">
    <w:name w:val="Содержимое таблицы"/>
    <w:basedOn w:val="a"/>
    <w:rsid w:val="007245D9"/>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customStyle="1" w:styleId="14">
    <w:name w:val="Обычный (веб)1"/>
    <w:basedOn w:val="a"/>
    <w:rsid w:val="007245D9"/>
    <w:pPr>
      <w:overflowPunct w:val="0"/>
      <w:autoSpaceDE w:val="0"/>
      <w:autoSpaceDN w:val="0"/>
      <w:adjustRightInd w:val="0"/>
      <w:spacing w:after="0" w:line="360" w:lineRule="auto"/>
      <w:ind w:firstLine="567"/>
      <w:jc w:val="both"/>
    </w:pPr>
    <w:rPr>
      <w:rFonts w:ascii="Times New Roman" w:eastAsia="Arial Unicode MS" w:hAnsi="Times New Roman" w:cs="Times New Roman"/>
      <w:sz w:val="24"/>
      <w:szCs w:val="24"/>
    </w:rPr>
  </w:style>
  <w:style w:type="paragraph" w:customStyle="1" w:styleId="15">
    <w:name w:val="Без интервала1"/>
    <w:link w:val="NoSpacingChar1"/>
    <w:rsid w:val="007245D9"/>
    <w:pPr>
      <w:spacing w:after="0" w:line="240" w:lineRule="auto"/>
    </w:pPr>
    <w:rPr>
      <w:rFonts w:ascii="Calibri" w:eastAsia="Times New Roman" w:hAnsi="Calibri" w:cs="Times New Roman"/>
    </w:rPr>
  </w:style>
  <w:style w:type="character" w:customStyle="1" w:styleId="NoSpacingChar1">
    <w:name w:val="No Spacing Char1"/>
    <w:link w:val="15"/>
    <w:locked/>
    <w:rsid w:val="007245D9"/>
    <w:rPr>
      <w:rFonts w:ascii="Calibri" w:eastAsia="Times New Roman" w:hAnsi="Calibri" w:cs="Times New Roman"/>
    </w:rPr>
  </w:style>
  <w:style w:type="character" w:customStyle="1" w:styleId="iceouttxt">
    <w:name w:val="iceouttxt"/>
    <w:basedOn w:val="a0"/>
    <w:rsid w:val="007245D9"/>
  </w:style>
  <w:style w:type="paragraph" w:customStyle="1" w:styleId="ConsPlusNormal">
    <w:name w:val="ConsPlusNormal"/>
    <w:rsid w:val="007245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ident">
    <w:name w:val="p_ident"/>
    <w:basedOn w:val="a"/>
    <w:rsid w:val="007245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7245D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d">
    <w:name w:val="Нормальный (таблица)"/>
    <w:basedOn w:val="a"/>
    <w:next w:val="a"/>
    <w:rsid w:val="007245D9"/>
    <w:pPr>
      <w:widowControl w:val="0"/>
      <w:autoSpaceDE w:val="0"/>
      <w:autoSpaceDN w:val="0"/>
      <w:adjustRightInd w:val="0"/>
      <w:spacing w:after="0" w:line="240" w:lineRule="auto"/>
      <w:jc w:val="both"/>
    </w:pPr>
    <w:rPr>
      <w:rFonts w:ascii="Arial" w:eastAsia="Times New Roman" w:hAnsi="Arial" w:cs="Times New Roman"/>
      <w:sz w:val="20"/>
      <w:szCs w:val="20"/>
      <w:lang w:eastAsia="ru-RU"/>
    </w:rPr>
  </w:style>
  <w:style w:type="character" w:customStyle="1" w:styleId="copyright-icon">
    <w:name w:val="copyright-icon"/>
    <w:basedOn w:val="a0"/>
    <w:rsid w:val="007245D9"/>
  </w:style>
  <w:style w:type="paragraph" w:customStyle="1" w:styleId="font7">
    <w:name w:val="font_7"/>
    <w:basedOn w:val="a"/>
    <w:rsid w:val="007245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9">
    <w:name w:val="color_19"/>
    <w:basedOn w:val="a0"/>
    <w:rsid w:val="007245D9"/>
  </w:style>
  <w:style w:type="paragraph" w:customStyle="1" w:styleId="afe">
    <w:name w:val="Знак"/>
    <w:basedOn w:val="a"/>
    <w:rsid w:val="007245D9"/>
    <w:pPr>
      <w:spacing w:after="160" w:line="240" w:lineRule="exact"/>
    </w:pPr>
    <w:rPr>
      <w:rFonts w:ascii="Verdana" w:eastAsia="Times New Roman" w:hAnsi="Verdana" w:cs="Times New Roman"/>
      <w:sz w:val="20"/>
      <w:szCs w:val="20"/>
      <w:lang w:val="en-US"/>
    </w:rPr>
  </w:style>
  <w:style w:type="paragraph" w:customStyle="1" w:styleId="p1">
    <w:name w:val="p1"/>
    <w:basedOn w:val="a"/>
    <w:rsid w:val="007245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ad">
    <w:name w:val="lead"/>
    <w:basedOn w:val="a"/>
    <w:rsid w:val="007245D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semiHidden/>
    <w:rsid w:val="007245D9"/>
  </w:style>
  <w:style w:type="paragraph" w:customStyle="1" w:styleId="230">
    <w:name w:val="Основной текст с отступом 23"/>
    <w:basedOn w:val="a"/>
    <w:rsid w:val="007245D9"/>
    <w:pPr>
      <w:spacing w:after="0" w:line="360" w:lineRule="auto"/>
      <w:ind w:firstLine="720"/>
      <w:jc w:val="both"/>
    </w:pPr>
    <w:rPr>
      <w:rFonts w:ascii="Times New Roman" w:eastAsia="Times New Roman" w:hAnsi="Times New Roman" w:cs="Times New Roman"/>
      <w:sz w:val="26"/>
      <w:szCs w:val="20"/>
      <w:lang w:eastAsia="ru-RU"/>
    </w:rPr>
  </w:style>
  <w:style w:type="table" w:customStyle="1" w:styleId="16">
    <w:name w:val="Сетка таблицы1"/>
    <w:basedOn w:val="a1"/>
    <w:next w:val="ae"/>
    <w:rsid w:val="007245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Абзац списка2"/>
    <w:basedOn w:val="a"/>
    <w:rsid w:val="007245D9"/>
    <w:pPr>
      <w:ind w:left="720"/>
      <w:contextualSpacing/>
    </w:pPr>
    <w:rPr>
      <w:rFonts w:ascii="Calibri" w:eastAsia="Times New Roman" w:hAnsi="Calibri" w:cs="Times New Roman"/>
    </w:rPr>
  </w:style>
  <w:style w:type="paragraph" w:customStyle="1" w:styleId="27">
    <w:name w:val="Обычный (веб)2"/>
    <w:basedOn w:val="a"/>
    <w:rsid w:val="007245D9"/>
    <w:pPr>
      <w:overflowPunct w:val="0"/>
      <w:autoSpaceDE w:val="0"/>
      <w:autoSpaceDN w:val="0"/>
      <w:adjustRightInd w:val="0"/>
      <w:spacing w:after="0" w:line="360" w:lineRule="auto"/>
      <w:ind w:firstLine="567"/>
      <w:jc w:val="both"/>
    </w:pPr>
    <w:rPr>
      <w:rFonts w:ascii="Times New Roman" w:eastAsia="Arial Unicode MS" w:hAnsi="Times New Roman" w:cs="Times New Roman"/>
      <w:sz w:val="24"/>
      <w:szCs w:val="24"/>
    </w:rPr>
  </w:style>
  <w:style w:type="paragraph" w:customStyle="1" w:styleId="28">
    <w:name w:val="Без интервала2"/>
    <w:rsid w:val="007245D9"/>
    <w:pPr>
      <w:spacing w:after="0" w:line="240" w:lineRule="auto"/>
    </w:pPr>
    <w:rPr>
      <w:rFonts w:ascii="Calibri" w:eastAsia="Times New Roman" w:hAnsi="Calibri" w:cs="Times New Roman"/>
    </w:rPr>
  </w:style>
  <w:style w:type="numbering" w:customStyle="1" w:styleId="35">
    <w:name w:val="Нет списка3"/>
    <w:next w:val="a2"/>
    <w:semiHidden/>
    <w:rsid w:val="007245D9"/>
  </w:style>
  <w:style w:type="table" w:customStyle="1" w:styleId="29">
    <w:name w:val="Сетка таблицы2"/>
    <w:basedOn w:val="a1"/>
    <w:next w:val="ae"/>
    <w:rsid w:val="007245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semiHidden/>
    <w:rsid w:val="007245D9"/>
  </w:style>
  <w:style w:type="table" w:customStyle="1" w:styleId="36">
    <w:name w:val="Сетка таблицы3"/>
    <w:basedOn w:val="a1"/>
    <w:next w:val="ae"/>
    <w:rsid w:val="007245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semiHidden/>
    <w:rsid w:val="007245D9"/>
  </w:style>
  <w:style w:type="table" w:customStyle="1" w:styleId="42">
    <w:name w:val="Сетка таблицы4"/>
    <w:basedOn w:val="a1"/>
    <w:next w:val="ae"/>
    <w:rsid w:val="007245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5220">
      <w:bodyDiv w:val="1"/>
      <w:marLeft w:val="0"/>
      <w:marRight w:val="0"/>
      <w:marTop w:val="0"/>
      <w:marBottom w:val="0"/>
      <w:divBdr>
        <w:top w:val="none" w:sz="0" w:space="0" w:color="auto"/>
        <w:left w:val="none" w:sz="0" w:space="0" w:color="auto"/>
        <w:bottom w:val="none" w:sz="0" w:space="0" w:color="auto"/>
        <w:right w:val="none" w:sz="0" w:space="0" w:color="auto"/>
      </w:divBdr>
    </w:div>
    <w:div w:id="125516753">
      <w:bodyDiv w:val="1"/>
      <w:marLeft w:val="0"/>
      <w:marRight w:val="0"/>
      <w:marTop w:val="0"/>
      <w:marBottom w:val="0"/>
      <w:divBdr>
        <w:top w:val="none" w:sz="0" w:space="0" w:color="auto"/>
        <w:left w:val="none" w:sz="0" w:space="0" w:color="auto"/>
        <w:bottom w:val="none" w:sz="0" w:space="0" w:color="auto"/>
        <w:right w:val="none" w:sz="0" w:space="0" w:color="auto"/>
      </w:divBdr>
    </w:div>
    <w:div w:id="169683390">
      <w:bodyDiv w:val="1"/>
      <w:marLeft w:val="0"/>
      <w:marRight w:val="0"/>
      <w:marTop w:val="0"/>
      <w:marBottom w:val="0"/>
      <w:divBdr>
        <w:top w:val="none" w:sz="0" w:space="0" w:color="auto"/>
        <w:left w:val="none" w:sz="0" w:space="0" w:color="auto"/>
        <w:bottom w:val="none" w:sz="0" w:space="0" w:color="auto"/>
        <w:right w:val="none" w:sz="0" w:space="0" w:color="auto"/>
      </w:divBdr>
    </w:div>
    <w:div w:id="173299549">
      <w:bodyDiv w:val="1"/>
      <w:marLeft w:val="0"/>
      <w:marRight w:val="0"/>
      <w:marTop w:val="0"/>
      <w:marBottom w:val="0"/>
      <w:divBdr>
        <w:top w:val="none" w:sz="0" w:space="0" w:color="auto"/>
        <w:left w:val="none" w:sz="0" w:space="0" w:color="auto"/>
        <w:bottom w:val="none" w:sz="0" w:space="0" w:color="auto"/>
        <w:right w:val="none" w:sz="0" w:space="0" w:color="auto"/>
      </w:divBdr>
    </w:div>
    <w:div w:id="244608234">
      <w:bodyDiv w:val="1"/>
      <w:marLeft w:val="0"/>
      <w:marRight w:val="0"/>
      <w:marTop w:val="0"/>
      <w:marBottom w:val="0"/>
      <w:divBdr>
        <w:top w:val="none" w:sz="0" w:space="0" w:color="auto"/>
        <w:left w:val="none" w:sz="0" w:space="0" w:color="auto"/>
        <w:bottom w:val="none" w:sz="0" w:space="0" w:color="auto"/>
        <w:right w:val="none" w:sz="0" w:space="0" w:color="auto"/>
      </w:divBdr>
    </w:div>
    <w:div w:id="260113131">
      <w:bodyDiv w:val="1"/>
      <w:marLeft w:val="0"/>
      <w:marRight w:val="0"/>
      <w:marTop w:val="0"/>
      <w:marBottom w:val="0"/>
      <w:divBdr>
        <w:top w:val="none" w:sz="0" w:space="0" w:color="auto"/>
        <w:left w:val="none" w:sz="0" w:space="0" w:color="auto"/>
        <w:bottom w:val="none" w:sz="0" w:space="0" w:color="auto"/>
        <w:right w:val="none" w:sz="0" w:space="0" w:color="auto"/>
      </w:divBdr>
    </w:div>
    <w:div w:id="416174401">
      <w:bodyDiv w:val="1"/>
      <w:marLeft w:val="0"/>
      <w:marRight w:val="0"/>
      <w:marTop w:val="0"/>
      <w:marBottom w:val="0"/>
      <w:divBdr>
        <w:top w:val="none" w:sz="0" w:space="0" w:color="auto"/>
        <w:left w:val="none" w:sz="0" w:space="0" w:color="auto"/>
        <w:bottom w:val="none" w:sz="0" w:space="0" w:color="auto"/>
        <w:right w:val="none" w:sz="0" w:space="0" w:color="auto"/>
      </w:divBdr>
    </w:div>
    <w:div w:id="417942570">
      <w:bodyDiv w:val="1"/>
      <w:marLeft w:val="0"/>
      <w:marRight w:val="0"/>
      <w:marTop w:val="0"/>
      <w:marBottom w:val="0"/>
      <w:divBdr>
        <w:top w:val="none" w:sz="0" w:space="0" w:color="auto"/>
        <w:left w:val="none" w:sz="0" w:space="0" w:color="auto"/>
        <w:bottom w:val="none" w:sz="0" w:space="0" w:color="auto"/>
        <w:right w:val="none" w:sz="0" w:space="0" w:color="auto"/>
      </w:divBdr>
    </w:div>
    <w:div w:id="540441586">
      <w:bodyDiv w:val="1"/>
      <w:marLeft w:val="0"/>
      <w:marRight w:val="0"/>
      <w:marTop w:val="0"/>
      <w:marBottom w:val="0"/>
      <w:divBdr>
        <w:top w:val="none" w:sz="0" w:space="0" w:color="auto"/>
        <w:left w:val="none" w:sz="0" w:space="0" w:color="auto"/>
        <w:bottom w:val="none" w:sz="0" w:space="0" w:color="auto"/>
        <w:right w:val="none" w:sz="0" w:space="0" w:color="auto"/>
      </w:divBdr>
    </w:div>
    <w:div w:id="555507006">
      <w:bodyDiv w:val="1"/>
      <w:marLeft w:val="0"/>
      <w:marRight w:val="0"/>
      <w:marTop w:val="0"/>
      <w:marBottom w:val="0"/>
      <w:divBdr>
        <w:top w:val="none" w:sz="0" w:space="0" w:color="auto"/>
        <w:left w:val="none" w:sz="0" w:space="0" w:color="auto"/>
        <w:bottom w:val="none" w:sz="0" w:space="0" w:color="auto"/>
        <w:right w:val="none" w:sz="0" w:space="0" w:color="auto"/>
      </w:divBdr>
    </w:div>
    <w:div w:id="580873167">
      <w:bodyDiv w:val="1"/>
      <w:marLeft w:val="0"/>
      <w:marRight w:val="0"/>
      <w:marTop w:val="0"/>
      <w:marBottom w:val="0"/>
      <w:divBdr>
        <w:top w:val="none" w:sz="0" w:space="0" w:color="auto"/>
        <w:left w:val="none" w:sz="0" w:space="0" w:color="auto"/>
        <w:bottom w:val="none" w:sz="0" w:space="0" w:color="auto"/>
        <w:right w:val="none" w:sz="0" w:space="0" w:color="auto"/>
      </w:divBdr>
    </w:div>
    <w:div w:id="614941893">
      <w:bodyDiv w:val="1"/>
      <w:marLeft w:val="0"/>
      <w:marRight w:val="0"/>
      <w:marTop w:val="0"/>
      <w:marBottom w:val="0"/>
      <w:divBdr>
        <w:top w:val="none" w:sz="0" w:space="0" w:color="auto"/>
        <w:left w:val="none" w:sz="0" w:space="0" w:color="auto"/>
        <w:bottom w:val="none" w:sz="0" w:space="0" w:color="auto"/>
        <w:right w:val="none" w:sz="0" w:space="0" w:color="auto"/>
      </w:divBdr>
    </w:div>
    <w:div w:id="628318522">
      <w:bodyDiv w:val="1"/>
      <w:marLeft w:val="0"/>
      <w:marRight w:val="0"/>
      <w:marTop w:val="0"/>
      <w:marBottom w:val="0"/>
      <w:divBdr>
        <w:top w:val="none" w:sz="0" w:space="0" w:color="auto"/>
        <w:left w:val="none" w:sz="0" w:space="0" w:color="auto"/>
        <w:bottom w:val="none" w:sz="0" w:space="0" w:color="auto"/>
        <w:right w:val="none" w:sz="0" w:space="0" w:color="auto"/>
      </w:divBdr>
    </w:div>
    <w:div w:id="631131835">
      <w:bodyDiv w:val="1"/>
      <w:marLeft w:val="0"/>
      <w:marRight w:val="0"/>
      <w:marTop w:val="0"/>
      <w:marBottom w:val="0"/>
      <w:divBdr>
        <w:top w:val="none" w:sz="0" w:space="0" w:color="auto"/>
        <w:left w:val="none" w:sz="0" w:space="0" w:color="auto"/>
        <w:bottom w:val="none" w:sz="0" w:space="0" w:color="auto"/>
        <w:right w:val="none" w:sz="0" w:space="0" w:color="auto"/>
      </w:divBdr>
    </w:div>
    <w:div w:id="689600824">
      <w:bodyDiv w:val="1"/>
      <w:marLeft w:val="0"/>
      <w:marRight w:val="0"/>
      <w:marTop w:val="0"/>
      <w:marBottom w:val="0"/>
      <w:divBdr>
        <w:top w:val="none" w:sz="0" w:space="0" w:color="auto"/>
        <w:left w:val="none" w:sz="0" w:space="0" w:color="auto"/>
        <w:bottom w:val="none" w:sz="0" w:space="0" w:color="auto"/>
        <w:right w:val="none" w:sz="0" w:space="0" w:color="auto"/>
      </w:divBdr>
    </w:div>
    <w:div w:id="700320873">
      <w:bodyDiv w:val="1"/>
      <w:marLeft w:val="0"/>
      <w:marRight w:val="0"/>
      <w:marTop w:val="0"/>
      <w:marBottom w:val="0"/>
      <w:divBdr>
        <w:top w:val="none" w:sz="0" w:space="0" w:color="auto"/>
        <w:left w:val="none" w:sz="0" w:space="0" w:color="auto"/>
        <w:bottom w:val="none" w:sz="0" w:space="0" w:color="auto"/>
        <w:right w:val="none" w:sz="0" w:space="0" w:color="auto"/>
      </w:divBdr>
    </w:div>
    <w:div w:id="723525824">
      <w:bodyDiv w:val="1"/>
      <w:marLeft w:val="0"/>
      <w:marRight w:val="0"/>
      <w:marTop w:val="0"/>
      <w:marBottom w:val="0"/>
      <w:divBdr>
        <w:top w:val="none" w:sz="0" w:space="0" w:color="auto"/>
        <w:left w:val="none" w:sz="0" w:space="0" w:color="auto"/>
        <w:bottom w:val="none" w:sz="0" w:space="0" w:color="auto"/>
        <w:right w:val="none" w:sz="0" w:space="0" w:color="auto"/>
      </w:divBdr>
    </w:div>
    <w:div w:id="762534987">
      <w:bodyDiv w:val="1"/>
      <w:marLeft w:val="0"/>
      <w:marRight w:val="0"/>
      <w:marTop w:val="0"/>
      <w:marBottom w:val="0"/>
      <w:divBdr>
        <w:top w:val="none" w:sz="0" w:space="0" w:color="auto"/>
        <w:left w:val="none" w:sz="0" w:space="0" w:color="auto"/>
        <w:bottom w:val="none" w:sz="0" w:space="0" w:color="auto"/>
        <w:right w:val="none" w:sz="0" w:space="0" w:color="auto"/>
      </w:divBdr>
    </w:div>
    <w:div w:id="809711584">
      <w:bodyDiv w:val="1"/>
      <w:marLeft w:val="0"/>
      <w:marRight w:val="0"/>
      <w:marTop w:val="0"/>
      <w:marBottom w:val="0"/>
      <w:divBdr>
        <w:top w:val="none" w:sz="0" w:space="0" w:color="auto"/>
        <w:left w:val="none" w:sz="0" w:space="0" w:color="auto"/>
        <w:bottom w:val="none" w:sz="0" w:space="0" w:color="auto"/>
        <w:right w:val="none" w:sz="0" w:space="0" w:color="auto"/>
      </w:divBdr>
    </w:div>
    <w:div w:id="809787135">
      <w:bodyDiv w:val="1"/>
      <w:marLeft w:val="0"/>
      <w:marRight w:val="0"/>
      <w:marTop w:val="0"/>
      <w:marBottom w:val="0"/>
      <w:divBdr>
        <w:top w:val="none" w:sz="0" w:space="0" w:color="auto"/>
        <w:left w:val="none" w:sz="0" w:space="0" w:color="auto"/>
        <w:bottom w:val="none" w:sz="0" w:space="0" w:color="auto"/>
        <w:right w:val="none" w:sz="0" w:space="0" w:color="auto"/>
      </w:divBdr>
    </w:div>
    <w:div w:id="822626936">
      <w:bodyDiv w:val="1"/>
      <w:marLeft w:val="0"/>
      <w:marRight w:val="0"/>
      <w:marTop w:val="0"/>
      <w:marBottom w:val="0"/>
      <w:divBdr>
        <w:top w:val="none" w:sz="0" w:space="0" w:color="auto"/>
        <w:left w:val="none" w:sz="0" w:space="0" w:color="auto"/>
        <w:bottom w:val="none" w:sz="0" w:space="0" w:color="auto"/>
        <w:right w:val="none" w:sz="0" w:space="0" w:color="auto"/>
      </w:divBdr>
    </w:div>
    <w:div w:id="843125949">
      <w:bodyDiv w:val="1"/>
      <w:marLeft w:val="0"/>
      <w:marRight w:val="0"/>
      <w:marTop w:val="0"/>
      <w:marBottom w:val="0"/>
      <w:divBdr>
        <w:top w:val="none" w:sz="0" w:space="0" w:color="auto"/>
        <w:left w:val="none" w:sz="0" w:space="0" w:color="auto"/>
        <w:bottom w:val="none" w:sz="0" w:space="0" w:color="auto"/>
        <w:right w:val="none" w:sz="0" w:space="0" w:color="auto"/>
      </w:divBdr>
    </w:div>
    <w:div w:id="911348995">
      <w:bodyDiv w:val="1"/>
      <w:marLeft w:val="0"/>
      <w:marRight w:val="0"/>
      <w:marTop w:val="0"/>
      <w:marBottom w:val="0"/>
      <w:divBdr>
        <w:top w:val="none" w:sz="0" w:space="0" w:color="auto"/>
        <w:left w:val="none" w:sz="0" w:space="0" w:color="auto"/>
        <w:bottom w:val="none" w:sz="0" w:space="0" w:color="auto"/>
        <w:right w:val="none" w:sz="0" w:space="0" w:color="auto"/>
      </w:divBdr>
    </w:div>
    <w:div w:id="1120760021">
      <w:bodyDiv w:val="1"/>
      <w:marLeft w:val="0"/>
      <w:marRight w:val="0"/>
      <w:marTop w:val="0"/>
      <w:marBottom w:val="0"/>
      <w:divBdr>
        <w:top w:val="none" w:sz="0" w:space="0" w:color="auto"/>
        <w:left w:val="none" w:sz="0" w:space="0" w:color="auto"/>
        <w:bottom w:val="none" w:sz="0" w:space="0" w:color="auto"/>
        <w:right w:val="none" w:sz="0" w:space="0" w:color="auto"/>
      </w:divBdr>
    </w:div>
    <w:div w:id="1122916215">
      <w:bodyDiv w:val="1"/>
      <w:marLeft w:val="0"/>
      <w:marRight w:val="0"/>
      <w:marTop w:val="0"/>
      <w:marBottom w:val="0"/>
      <w:divBdr>
        <w:top w:val="none" w:sz="0" w:space="0" w:color="auto"/>
        <w:left w:val="none" w:sz="0" w:space="0" w:color="auto"/>
        <w:bottom w:val="none" w:sz="0" w:space="0" w:color="auto"/>
        <w:right w:val="none" w:sz="0" w:space="0" w:color="auto"/>
      </w:divBdr>
    </w:div>
    <w:div w:id="1218395277">
      <w:bodyDiv w:val="1"/>
      <w:marLeft w:val="0"/>
      <w:marRight w:val="0"/>
      <w:marTop w:val="0"/>
      <w:marBottom w:val="0"/>
      <w:divBdr>
        <w:top w:val="none" w:sz="0" w:space="0" w:color="auto"/>
        <w:left w:val="none" w:sz="0" w:space="0" w:color="auto"/>
        <w:bottom w:val="none" w:sz="0" w:space="0" w:color="auto"/>
        <w:right w:val="none" w:sz="0" w:space="0" w:color="auto"/>
      </w:divBdr>
    </w:div>
    <w:div w:id="1223247817">
      <w:bodyDiv w:val="1"/>
      <w:marLeft w:val="0"/>
      <w:marRight w:val="0"/>
      <w:marTop w:val="0"/>
      <w:marBottom w:val="0"/>
      <w:divBdr>
        <w:top w:val="none" w:sz="0" w:space="0" w:color="auto"/>
        <w:left w:val="none" w:sz="0" w:space="0" w:color="auto"/>
        <w:bottom w:val="none" w:sz="0" w:space="0" w:color="auto"/>
        <w:right w:val="none" w:sz="0" w:space="0" w:color="auto"/>
      </w:divBdr>
    </w:div>
    <w:div w:id="1264531027">
      <w:bodyDiv w:val="1"/>
      <w:marLeft w:val="0"/>
      <w:marRight w:val="0"/>
      <w:marTop w:val="0"/>
      <w:marBottom w:val="0"/>
      <w:divBdr>
        <w:top w:val="none" w:sz="0" w:space="0" w:color="auto"/>
        <w:left w:val="none" w:sz="0" w:space="0" w:color="auto"/>
        <w:bottom w:val="none" w:sz="0" w:space="0" w:color="auto"/>
        <w:right w:val="none" w:sz="0" w:space="0" w:color="auto"/>
      </w:divBdr>
    </w:div>
    <w:div w:id="1312172886">
      <w:bodyDiv w:val="1"/>
      <w:marLeft w:val="0"/>
      <w:marRight w:val="0"/>
      <w:marTop w:val="0"/>
      <w:marBottom w:val="0"/>
      <w:divBdr>
        <w:top w:val="none" w:sz="0" w:space="0" w:color="auto"/>
        <w:left w:val="none" w:sz="0" w:space="0" w:color="auto"/>
        <w:bottom w:val="none" w:sz="0" w:space="0" w:color="auto"/>
        <w:right w:val="none" w:sz="0" w:space="0" w:color="auto"/>
      </w:divBdr>
    </w:div>
    <w:div w:id="1318145360">
      <w:bodyDiv w:val="1"/>
      <w:marLeft w:val="0"/>
      <w:marRight w:val="0"/>
      <w:marTop w:val="0"/>
      <w:marBottom w:val="0"/>
      <w:divBdr>
        <w:top w:val="none" w:sz="0" w:space="0" w:color="auto"/>
        <w:left w:val="none" w:sz="0" w:space="0" w:color="auto"/>
        <w:bottom w:val="none" w:sz="0" w:space="0" w:color="auto"/>
        <w:right w:val="none" w:sz="0" w:space="0" w:color="auto"/>
      </w:divBdr>
    </w:div>
    <w:div w:id="1522628431">
      <w:bodyDiv w:val="1"/>
      <w:marLeft w:val="0"/>
      <w:marRight w:val="0"/>
      <w:marTop w:val="0"/>
      <w:marBottom w:val="0"/>
      <w:divBdr>
        <w:top w:val="none" w:sz="0" w:space="0" w:color="auto"/>
        <w:left w:val="none" w:sz="0" w:space="0" w:color="auto"/>
        <w:bottom w:val="none" w:sz="0" w:space="0" w:color="auto"/>
        <w:right w:val="none" w:sz="0" w:space="0" w:color="auto"/>
      </w:divBdr>
    </w:div>
    <w:div w:id="1551649387">
      <w:bodyDiv w:val="1"/>
      <w:marLeft w:val="0"/>
      <w:marRight w:val="0"/>
      <w:marTop w:val="0"/>
      <w:marBottom w:val="0"/>
      <w:divBdr>
        <w:top w:val="none" w:sz="0" w:space="0" w:color="auto"/>
        <w:left w:val="none" w:sz="0" w:space="0" w:color="auto"/>
        <w:bottom w:val="none" w:sz="0" w:space="0" w:color="auto"/>
        <w:right w:val="none" w:sz="0" w:space="0" w:color="auto"/>
      </w:divBdr>
    </w:div>
    <w:div w:id="1593397567">
      <w:bodyDiv w:val="1"/>
      <w:marLeft w:val="0"/>
      <w:marRight w:val="0"/>
      <w:marTop w:val="0"/>
      <w:marBottom w:val="0"/>
      <w:divBdr>
        <w:top w:val="none" w:sz="0" w:space="0" w:color="auto"/>
        <w:left w:val="none" w:sz="0" w:space="0" w:color="auto"/>
        <w:bottom w:val="none" w:sz="0" w:space="0" w:color="auto"/>
        <w:right w:val="none" w:sz="0" w:space="0" w:color="auto"/>
      </w:divBdr>
    </w:div>
    <w:div w:id="1627933279">
      <w:bodyDiv w:val="1"/>
      <w:marLeft w:val="0"/>
      <w:marRight w:val="0"/>
      <w:marTop w:val="0"/>
      <w:marBottom w:val="0"/>
      <w:divBdr>
        <w:top w:val="none" w:sz="0" w:space="0" w:color="auto"/>
        <w:left w:val="none" w:sz="0" w:space="0" w:color="auto"/>
        <w:bottom w:val="none" w:sz="0" w:space="0" w:color="auto"/>
        <w:right w:val="none" w:sz="0" w:space="0" w:color="auto"/>
      </w:divBdr>
    </w:div>
    <w:div w:id="1664774705">
      <w:bodyDiv w:val="1"/>
      <w:marLeft w:val="0"/>
      <w:marRight w:val="0"/>
      <w:marTop w:val="0"/>
      <w:marBottom w:val="0"/>
      <w:divBdr>
        <w:top w:val="none" w:sz="0" w:space="0" w:color="auto"/>
        <w:left w:val="none" w:sz="0" w:space="0" w:color="auto"/>
        <w:bottom w:val="none" w:sz="0" w:space="0" w:color="auto"/>
        <w:right w:val="none" w:sz="0" w:space="0" w:color="auto"/>
      </w:divBdr>
    </w:div>
    <w:div w:id="1736080541">
      <w:bodyDiv w:val="1"/>
      <w:marLeft w:val="0"/>
      <w:marRight w:val="0"/>
      <w:marTop w:val="0"/>
      <w:marBottom w:val="0"/>
      <w:divBdr>
        <w:top w:val="none" w:sz="0" w:space="0" w:color="auto"/>
        <w:left w:val="none" w:sz="0" w:space="0" w:color="auto"/>
        <w:bottom w:val="none" w:sz="0" w:space="0" w:color="auto"/>
        <w:right w:val="none" w:sz="0" w:space="0" w:color="auto"/>
      </w:divBdr>
    </w:div>
    <w:div w:id="1742021153">
      <w:bodyDiv w:val="1"/>
      <w:marLeft w:val="0"/>
      <w:marRight w:val="0"/>
      <w:marTop w:val="0"/>
      <w:marBottom w:val="0"/>
      <w:divBdr>
        <w:top w:val="none" w:sz="0" w:space="0" w:color="auto"/>
        <w:left w:val="none" w:sz="0" w:space="0" w:color="auto"/>
        <w:bottom w:val="none" w:sz="0" w:space="0" w:color="auto"/>
        <w:right w:val="none" w:sz="0" w:space="0" w:color="auto"/>
      </w:divBdr>
    </w:div>
    <w:div w:id="1760364541">
      <w:bodyDiv w:val="1"/>
      <w:marLeft w:val="0"/>
      <w:marRight w:val="0"/>
      <w:marTop w:val="0"/>
      <w:marBottom w:val="0"/>
      <w:divBdr>
        <w:top w:val="none" w:sz="0" w:space="0" w:color="auto"/>
        <w:left w:val="none" w:sz="0" w:space="0" w:color="auto"/>
        <w:bottom w:val="none" w:sz="0" w:space="0" w:color="auto"/>
        <w:right w:val="none" w:sz="0" w:space="0" w:color="auto"/>
      </w:divBdr>
    </w:div>
    <w:div w:id="1924953007">
      <w:bodyDiv w:val="1"/>
      <w:marLeft w:val="0"/>
      <w:marRight w:val="0"/>
      <w:marTop w:val="0"/>
      <w:marBottom w:val="0"/>
      <w:divBdr>
        <w:top w:val="none" w:sz="0" w:space="0" w:color="auto"/>
        <w:left w:val="none" w:sz="0" w:space="0" w:color="auto"/>
        <w:bottom w:val="none" w:sz="0" w:space="0" w:color="auto"/>
        <w:right w:val="none" w:sz="0" w:space="0" w:color="auto"/>
      </w:divBdr>
    </w:div>
    <w:div w:id="1936092471">
      <w:bodyDiv w:val="1"/>
      <w:marLeft w:val="0"/>
      <w:marRight w:val="0"/>
      <w:marTop w:val="0"/>
      <w:marBottom w:val="0"/>
      <w:divBdr>
        <w:top w:val="none" w:sz="0" w:space="0" w:color="auto"/>
        <w:left w:val="none" w:sz="0" w:space="0" w:color="auto"/>
        <w:bottom w:val="none" w:sz="0" w:space="0" w:color="auto"/>
        <w:right w:val="none" w:sz="0" w:space="0" w:color="auto"/>
      </w:divBdr>
    </w:div>
    <w:div w:id="1960719264">
      <w:bodyDiv w:val="1"/>
      <w:marLeft w:val="0"/>
      <w:marRight w:val="0"/>
      <w:marTop w:val="0"/>
      <w:marBottom w:val="0"/>
      <w:divBdr>
        <w:top w:val="none" w:sz="0" w:space="0" w:color="auto"/>
        <w:left w:val="none" w:sz="0" w:space="0" w:color="auto"/>
        <w:bottom w:val="none" w:sz="0" w:space="0" w:color="auto"/>
        <w:right w:val="none" w:sz="0" w:space="0" w:color="auto"/>
      </w:divBdr>
    </w:div>
    <w:div w:id="1963419354">
      <w:bodyDiv w:val="1"/>
      <w:marLeft w:val="0"/>
      <w:marRight w:val="0"/>
      <w:marTop w:val="0"/>
      <w:marBottom w:val="0"/>
      <w:divBdr>
        <w:top w:val="none" w:sz="0" w:space="0" w:color="auto"/>
        <w:left w:val="none" w:sz="0" w:space="0" w:color="auto"/>
        <w:bottom w:val="none" w:sz="0" w:space="0" w:color="auto"/>
        <w:right w:val="none" w:sz="0" w:space="0" w:color="auto"/>
      </w:divBdr>
    </w:div>
    <w:div w:id="1969041484">
      <w:bodyDiv w:val="1"/>
      <w:marLeft w:val="0"/>
      <w:marRight w:val="0"/>
      <w:marTop w:val="0"/>
      <w:marBottom w:val="0"/>
      <w:divBdr>
        <w:top w:val="none" w:sz="0" w:space="0" w:color="auto"/>
        <w:left w:val="none" w:sz="0" w:space="0" w:color="auto"/>
        <w:bottom w:val="none" w:sz="0" w:space="0" w:color="auto"/>
        <w:right w:val="none" w:sz="0" w:space="0" w:color="auto"/>
      </w:divBdr>
    </w:div>
    <w:div w:id="1992979024">
      <w:bodyDiv w:val="1"/>
      <w:marLeft w:val="0"/>
      <w:marRight w:val="0"/>
      <w:marTop w:val="0"/>
      <w:marBottom w:val="0"/>
      <w:divBdr>
        <w:top w:val="none" w:sz="0" w:space="0" w:color="auto"/>
        <w:left w:val="none" w:sz="0" w:space="0" w:color="auto"/>
        <w:bottom w:val="none" w:sz="0" w:space="0" w:color="auto"/>
        <w:right w:val="none" w:sz="0" w:space="0" w:color="auto"/>
      </w:divBdr>
    </w:div>
    <w:div w:id="2047100421">
      <w:bodyDiv w:val="1"/>
      <w:marLeft w:val="0"/>
      <w:marRight w:val="0"/>
      <w:marTop w:val="0"/>
      <w:marBottom w:val="0"/>
      <w:divBdr>
        <w:top w:val="none" w:sz="0" w:space="0" w:color="auto"/>
        <w:left w:val="none" w:sz="0" w:space="0" w:color="auto"/>
        <w:bottom w:val="none" w:sz="0" w:space="0" w:color="auto"/>
        <w:right w:val="none" w:sz="0" w:space="0" w:color="auto"/>
      </w:divBdr>
    </w:div>
    <w:div w:id="2048480110">
      <w:bodyDiv w:val="1"/>
      <w:marLeft w:val="0"/>
      <w:marRight w:val="0"/>
      <w:marTop w:val="0"/>
      <w:marBottom w:val="0"/>
      <w:divBdr>
        <w:top w:val="none" w:sz="0" w:space="0" w:color="auto"/>
        <w:left w:val="none" w:sz="0" w:space="0" w:color="auto"/>
        <w:bottom w:val="none" w:sz="0" w:space="0" w:color="auto"/>
        <w:right w:val="none" w:sz="0" w:space="0" w:color="auto"/>
      </w:divBdr>
    </w:div>
    <w:div w:id="2063362688">
      <w:bodyDiv w:val="1"/>
      <w:marLeft w:val="0"/>
      <w:marRight w:val="0"/>
      <w:marTop w:val="0"/>
      <w:marBottom w:val="0"/>
      <w:divBdr>
        <w:top w:val="none" w:sz="0" w:space="0" w:color="auto"/>
        <w:left w:val="none" w:sz="0" w:space="0" w:color="auto"/>
        <w:bottom w:val="none" w:sz="0" w:space="0" w:color="auto"/>
        <w:right w:val="none" w:sz="0" w:space="0" w:color="auto"/>
      </w:divBdr>
    </w:div>
    <w:div w:id="2086879491">
      <w:bodyDiv w:val="1"/>
      <w:marLeft w:val="0"/>
      <w:marRight w:val="0"/>
      <w:marTop w:val="0"/>
      <w:marBottom w:val="0"/>
      <w:divBdr>
        <w:top w:val="none" w:sz="0" w:space="0" w:color="auto"/>
        <w:left w:val="none" w:sz="0" w:space="0" w:color="auto"/>
        <w:bottom w:val="none" w:sz="0" w:space="0" w:color="auto"/>
        <w:right w:val="none" w:sz="0" w:space="0" w:color="auto"/>
      </w:divBdr>
    </w:div>
    <w:div w:id="214068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9642147117296221E-2"/>
          <c:y val="7.1428571428571425E-2"/>
          <c:w val="0.65208747514910537"/>
          <c:h val="0.7678571428571429"/>
        </c:manualLayout>
      </c:layout>
      <c:bar3DChart>
        <c:barDir val="col"/>
        <c:grouping val="clustered"/>
        <c:varyColors val="0"/>
        <c:ser>
          <c:idx val="0"/>
          <c:order val="0"/>
          <c:tx>
            <c:strRef>
              <c:f>Sheet1!$A$2</c:f>
              <c:strCache>
                <c:ptCount val="1"/>
                <c:pt idx="0">
                  <c:v>РФ</c:v>
                </c:pt>
              </c:strCache>
            </c:strRef>
          </c:tx>
          <c:spPr>
            <a:solidFill>
              <a:srgbClr val="9999FF"/>
            </a:solidFill>
            <a:ln w="12699">
              <a:solidFill>
                <a:srgbClr val="000000"/>
              </a:solidFill>
              <a:prstDash val="solid"/>
            </a:ln>
          </c:spPr>
          <c:invertIfNegative val="0"/>
          <c:cat>
            <c:strRef>
              <c:f>Sheet1!$B$1:$E$1</c:f>
              <c:strCache>
                <c:ptCount val="4"/>
                <c:pt idx="0">
                  <c:v>"2"</c:v>
                </c:pt>
                <c:pt idx="1">
                  <c:v>"3"</c:v>
                </c:pt>
                <c:pt idx="2">
                  <c:v>"4"</c:v>
                </c:pt>
                <c:pt idx="3">
                  <c:v>"5"</c:v>
                </c:pt>
              </c:strCache>
            </c:strRef>
          </c:cat>
          <c:val>
            <c:numRef>
              <c:f>Sheet1!$B$2:$E$2</c:f>
              <c:numCache>
                <c:formatCode>General</c:formatCode>
                <c:ptCount val="4"/>
                <c:pt idx="0">
                  <c:v>6.63</c:v>
                </c:pt>
                <c:pt idx="1">
                  <c:v>29.74</c:v>
                </c:pt>
                <c:pt idx="2">
                  <c:v>42.63</c:v>
                </c:pt>
                <c:pt idx="3">
                  <c:v>21</c:v>
                </c:pt>
              </c:numCache>
            </c:numRef>
          </c:val>
          <c:extLst>
            <c:ext xmlns:c16="http://schemas.microsoft.com/office/drawing/2014/chart" uri="{C3380CC4-5D6E-409C-BE32-E72D297353CC}">
              <c16:uniqueId val="{00000000-C234-4A16-86E8-473F11BBD317}"/>
            </c:ext>
          </c:extLst>
        </c:ser>
        <c:ser>
          <c:idx val="1"/>
          <c:order val="1"/>
          <c:tx>
            <c:strRef>
              <c:f>Sheet1!$A$3</c:f>
              <c:strCache>
                <c:ptCount val="1"/>
                <c:pt idx="0">
                  <c:v>Пензенская обл.</c:v>
                </c:pt>
              </c:strCache>
            </c:strRef>
          </c:tx>
          <c:spPr>
            <a:solidFill>
              <a:srgbClr val="993366"/>
            </a:solidFill>
            <a:ln w="12699">
              <a:solidFill>
                <a:srgbClr val="000000"/>
              </a:solidFill>
              <a:prstDash val="solid"/>
            </a:ln>
          </c:spPr>
          <c:invertIfNegative val="0"/>
          <c:cat>
            <c:strRef>
              <c:f>Sheet1!$B$1:$E$1</c:f>
              <c:strCache>
                <c:ptCount val="4"/>
                <c:pt idx="0">
                  <c:v>"2"</c:v>
                </c:pt>
                <c:pt idx="1">
                  <c:v>"3"</c:v>
                </c:pt>
                <c:pt idx="2">
                  <c:v>"4"</c:v>
                </c:pt>
                <c:pt idx="3">
                  <c:v>"5"</c:v>
                </c:pt>
              </c:strCache>
            </c:strRef>
          </c:cat>
          <c:val>
            <c:numRef>
              <c:f>Sheet1!$B$3:$E$3</c:f>
              <c:numCache>
                <c:formatCode>General</c:formatCode>
                <c:ptCount val="4"/>
                <c:pt idx="0">
                  <c:v>4.88</c:v>
                </c:pt>
                <c:pt idx="1">
                  <c:v>27.69</c:v>
                </c:pt>
                <c:pt idx="2">
                  <c:v>43.46</c:v>
                </c:pt>
                <c:pt idx="3">
                  <c:v>23.97</c:v>
                </c:pt>
              </c:numCache>
            </c:numRef>
          </c:val>
          <c:extLst>
            <c:ext xmlns:c16="http://schemas.microsoft.com/office/drawing/2014/chart" uri="{C3380CC4-5D6E-409C-BE32-E72D297353CC}">
              <c16:uniqueId val="{00000001-C234-4A16-86E8-473F11BBD317}"/>
            </c:ext>
          </c:extLst>
        </c:ser>
        <c:ser>
          <c:idx val="2"/>
          <c:order val="2"/>
          <c:tx>
            <c:strRef>
              <c:f>Sheet1!$A$4</c:f>
              <c:strCache>
                <c:ptCount val="1"/>
                <c:pt idx="0">
                  <c:v>Заречный</c:v>
                </c:pt>
              </c:strCache>
            </c:strRef>
          </c:tx>
          <c:spPr>
            <a:solidFill>
              <a:srgbClr val="FFFFCC"/>
            </a:solidFill>
            <a:ln w="12699">
              <a:solidFill>
                <a:srgbClr val="000000"/>
              </a:solidFill>
              <a:prstDash val="solid"/>
            </a:ln>
          </c:spPr>
          <c:invertIfNegative val="0"/>
          <c:cat>
            <c:strRef>
              <c:f>Sheet1!$B$1:$E$1</c:f>
              <c:strCache>
                <c:ptCount val="4"/>
                <c:pt idx="0">
                  <c:v>"2"</c:v>
                </c:pt>
                <c:pt idx="1">
                  <c:v>"3"</c:v>
                </c:pt>
                <c:pt idx="2">
                  <c:v>"4"</c:v>
                </c:pt>
                <c:pt idx="3">
                  <c:v>"5"</c:v>
                </c:pt>
              </c:strCache>
            </c:strRef>
          </c:cat>
          <c:val>
            <c:numRef>
              <c:f>Sheet1!$B$4:$E$4</c:f>
              <c:numCache>
                <c:formatCode>General</c:formatCode>
                <c:ptCount val="4"/>
                <c:pt idx="0">
                  <c:v>9.6</c:v>
                </c:pt>
                <c:pt idx="1">
                  <c:v>24.29</c:v>
                </c:pt>
                <c:pt idx="2">
                  <c:v>51.41</c:v>
                </c:pt>
                <c:pt idx="3">
                  <c:v>14.69</c:v>
                </c:pt>
              </c:numCache>
            </c:numRef>
          </c:val>
          <c:extLst>
            <c:ext xmlns:c16="http://schemas.microsoft.com/office/drawing/2014/chart" uri="{C3380CC4-5D6E-409C-BE32-E72D297353CC}">
              <c16:uniqueId val="{00000002-C234-4A16-86E8-473F11BBD317}"/>
            </c:ext>
          </c:extLst>
        </c:ser>
        <c:ser>
          <c:idx val="3"/>
          <c:order val="3"/>
          <c:tx>
            <c:strRef>
              <c:f>Sheet1!$A$5</c:f>
              <c:strCache>
                <c:ptCount val="1"/>
                <c:pt idx="0">
                  <c:v>230</c:v>
                </c:pt>
              </c:strCache>
            </c:strRef>
          </c:tx>
          <c:invertIfNegative val="0"/>
          <c:cat>
            <c:strRef>
              <c:f>Sheet1!$B$1:$E$1</c:f>
              <c:strCache>
                <c:ptCount val="4"/>
                <c:pt idx="0">
                  <c:v>"2"</c:v>
                </c:pt>
                <c:pt idx="1">
                  <c:v>"3"</c:v>
                </c:pt>
                <c:pt idx="2">
                  <c:v>"4"</c:v>
                </c:pt>
                <c:pt idx="3">
                  <c:v>"5"</c:v>
                </c:pt>
              </c:strCache>
            </c:strRef>
          </c:cat>
          <c:val>
            <c:numRef>
              <c:f>Sheet1!$B$5:$E$5</c:f>
              <c:numCache>
                <c:formatCode>General</c:formatCode>
                <c:ptCount val="4"/>
                <c:pt idx="0">
                  <c:v>12.5</c:v>
                </c:pt>
                <c:pt idx="1">
                  <c:v>50</c:v>
                </c:pt>
                <c:pt idx="2">
                  <c:v>29.17</c:v>
                </c:pt>
                <c:pt idx="3">
                  <c:v>8.33</c:v>
                </c:pt>
              </c:numCache>
            </c:numRef>
          </c:val>
          <c:extLst>
            <c:ext xmlns:c16="http://schemas.microsoft.com/office/drawing/2014/chart" uri="{C3380CC4-5D6E-409C-BE32-E72D297353CC}">
              <c16:uniqueId val="{00000003-C234-4A16-86E8-473F11BBD317}"/>
            </c:ext>
          </c:extLst>
        </c:ser>
        <c:dLbls>
          <c:showLegendKey val="0"/>
          <c:showVal val="0"/>
          <c:showCatName val="0"/>
          <c:showSerName val="0"/>
          <c:showPercent val="0"/>
          <c:showBubbleSize val="0"/>
        </c:dLbls>
        <c:gapWidth val="150"/>
        <c:gapDepth val="0"/>
        <c:shape val="box"/>
        <c:axId val="241124480"/>
        <c:axId val="241126400"/>
        <c:axId val="0"/>
      </c:bar3DChart>
      <c:catAx>
        <c:axId val="2411244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241126400"/>
        <c:crosses val="autoZero"/>
        <c:auto val="1"/>
        <c:lblAlgn val="ctr"/>
        <c:lblOffset val="100"/>
        <c:tickLblSkip val="1"/>
        <c:tickMarkSkip val="1"/>
        <c:noMultiLvlLbl val="0"/>
      </c:catAx>
      <c:valAx>
        <c:axId val="24112640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241124480"/>
        <c:crosses val="autoZero"/>
        <c:crossBetween val="between"/>
      </c:valAx>
      <c:spPr>
        <a:noFill/>
        <a:ln w="25399">
          <a:noFill/>
        </a:ln>
      </c:spPr>
    </c:plotArea>
    <c:legend>
      <c:legendPos val="r"/>
      <c:layout>
        <c:manualLayout>
          <c:xMode val="edge"/>
          <c:yMode val="edge"/>
          <c:x val="0.73359840954274358"/>
          <c:y val="0.35714285714285715"/>
          <c:w val="0.23575596671429205"/>
          <c:h val="0.37433121860650553"/>
        </c:manualLayout>
      </c:layout>
      <c:overlay val="0"/>
      <c:spPr>
        <a:noFill/>
        <a:ln w="3175">
          <a:solidFill>
            <a:srgbClr val="000000"/>
          </a:solidFill>
          <a:prstDash val="solid"/>
        </a:ln>
      </c:spPr>
      <c:txPr>
        <a:bodyPr/>
        <a:lstStyle/>
        <a:p>
          <a:pPr>
            <a:defRPr sz="89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7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9642147117296221E-2"/>
          <c:y val="7.1428571428571425E-2"/>
          <c:w val="0.65208747514910537"/>
          <c:h val="0.7678571428571429"/>
        </c:manualLayout>
      </c:layout>
      <c:bar3DChart>
        <c:barDir val="col"/>
        <c:grouping val="clustered"/>
        <c:varyColors val="0"/>
        <c:ser>
          <c:idx val="0"/>
          <c:order val="0"/>
          <c:tx>
            <c:strRef>
              <c:f>Sheet1!$A$2</c:f>
              <c:strCache>
                <c:ptCount val="1"/>
                <c:pt idx="0">
                  <c:v>РФ</c:v>
                </c:pt>
              </c:strCache>
            </c:strRef>
          </c:tx>
          <c:spPr>
            <a:solidFill>
              <a:srgbClr val="9999FF"/>
            </a:solidFill>
            <a:ln w="12699">
              <a:solidFill>
                <a:srgbClr val="000000"/>
              </a:solidFill>
              <a:prstDash val="solid"/>
            </a:ln>
          </c:spPr>
          <c:invertIfNegative val="0"/>
          <c:cat>
            <c:strRef>
              <c:f>Sheet1!$B$1:$E$1</c:f>
              <c:strCache>
                <c:ptCount val="4"/>
                <c:pt idx="0">
                  <c:v>"2"</c:v>
                </c:pt>
                <c:pt idx="1">
                  <c:v>"3"</c:v>
                </c:pt>
                <c:pt idx="2">
                  <c:v>"4"</c:v>
                </c:pt>
                <c:pt idx="3">
                  <c:v>"5"</c:v>
                </c:pt>
              </c:strCache>
            </c:strRef>
          </c:cat>
          <c:val>
            <c:numRef>
              <c:f>Sheet1!$B$2:$E$2</c:f>
              <c:numCache>
                <c:formatCode>General</c:formatCode>
                <c:ptCount val="4"/>
                <c:pt idx="0">
                  <c:v>5.67</c:v>
                </c:pt>
                <c:pt idx="1">
                  <c:v>44.2</c:v>
                </c:pt>
                <c:pt idx="2">
                  <c:v>41.41</c:v>
                </c:pt>
                <c:pt idx="3">
                  <c:v>8.7100000000000009</c:v>
                </c:pt>
              </c:numCache>
            </c:numRef>
          </c:val>
          <c:extLst>
            <c:ext xmlns:c16="http://schemas.microsoft.com/office/drawing/2014/chart" uri="{C3380CC4-5D6E-409C-BE32-E72D297353CC}">
              <c16:uniqueId val="{00000000-1E2E-459C-8DED-23F7ACA693B7}"/>
            </c:ext>
          </c:extLst>
        </c:ser>
        <c:ser>
          <c:idx val="1"/>
          <c:order val="1"/>
          <c:tx>
            <c:strRef>
              <c:f>Sheet1!$A$3</c:f>
              <c:strCache>
                <c:ptCount val="1"/>
                <c:pt idx="0">
                  <c:v>Пензенская обл.</c:v>
                </c:pt>
              </c:strCache>
            </c:strRef>
          </c:tx>
          <c:spPr>
            <a:solidFill>
              <a:srgbClr val="993366"/>
            </a:solidFill>
            <a:ln w="12699">
              <a:solidFill>
                <a:srgbClr val="000000"/>
              </a:solidFill>
              <a:prstDash val="solid"/>
            </a:ln>
          </c:spPr>
          <c:invertIfNegative val="0"/>
          <c:cat>
            <c:strRef>
              <c:f>Sheet1!$B$1:$E$1</c:f>
              <c:strCache>
                <c:ptCount val="4"/>
                <c:pt idx="0">
                  <c:v>"2"</c:v>
                </c:pt>
                <c:pt idx="1">
                  <c:v>"3"</c:v>
                </c:pt>
                <c:pt idx="2">
                  <c:v>"4"</c:v>
                </c:pt>
                <c:pt idx="3">
                  <c:v>"5"</c:v>
                </c:pt>
              </c:strCache>
            </c:strRef>
          </c:cat>
          <c:val>
            <c:numRef>
              <c:f>Sheet1!$B$3:$E$3</c:f>
              <c:numCache>
                <c:formatCode>General</c:formatCode>
                <c:ptCount val="4"/>
                <c:pt idx="0">
                  <c:v>3.06</c:v>
                </c:pt>
                <c:pt idx="1">
                  <c:v>39.72</c:v>
                </c:pt>
                <c:pt idx="2">
                  <c:v>46.56</c:v>
                </c:pt>
                <c:pt idx="3">
                  <c:v>10.66</c:v>
                </c:pt>
              </c:numCache>
            </c:numRef>
          </c:val>
          <c:extLst>
            <c:ext xmlns:c16="http://schemas.microsoft.com/office/drawing/2014/chart" uri="{C3380CC4-5D6E-409C-BE32-E72D297353CC}">
              <c16:uniqueId val="{00000001-1E2E-459C-8DED-23F7ACA693B7}"/>
            </c:ext>
          </c:extLst>
        </c:ser>
        <c:ser>
          <c:idx val="2"/>
          <c:order val="2"/>
          <c:tx>
            <c:strRef>
              <c:f>Sheet1!$A$4</c:f>
              <c:strCache>
                <c:ptCount val="1"/>
                <c:pt idx="0">
                  <c:v>Заречный</c:v>
                </c:pt>
              </c:strCache>
            </c:strRef>
          </c:tx>
          <c:spPr>
            <a:solidFill>
              <a:srgbClr val="FFFFCC"/>
            </a:solidFill>
            <a:ln w="12699">
              <a:solidFill>
                <a:srgbClr val="000000"/>
              </a:solidFill>
              <a:prstDash val="solid"/>
            </a:ln>
          </c:spPr>
          <c:invertIfNegative val="0"/>
          <c:cat>
            <c:strRef>
              <c:f>Sheet1!$B$1:$E$1</c:f>
              <c:strCache>
                <c:ptCount val="4"/>
                <c:pt idx="0">
                  <c:v>"2"</c:v>
                </c:pt>
                <c:pt idx="1">
                  <c:v>"3"</c:v>
                </c:pt>
                <c:pt idx="2">
                  <c:v>"4"</c:v>
                </c:pt>
                <c:pt idx="3">
                  <c:v>"5"</c:v>
                </c:pt>
              </c:strCache>
            </c:strRef>
          </c:cat>
          <c:val>
            <c:numRef>
              <c:f>Sheet1!$B$4:$E$4</c:f>
              <c:numCache>
                <c:formatCode>General</c:formatCode>
                <c:ptCount val="4"/>
                <c:pt idx="0">
                  <c:v>9.3000000000000007</c:v>
                </c:pt>
                <c:pt idx="1">
                  <c:v>42.44</c:v>
                </c:pt>
                <c:pt idx="2">
                  <c:v>36.630000000000003</c:v>
                </c:pt>
                <c:pt idx="3">
                  <c:v>11.63</c:v>
                </c:pt>
              </c:numCache>
            </c:numRef>
          </c:val>
          <c:extLst>
            <c:ext xmlns:c16="http://schemas.microsoft.com/office/drawing/2014/chart" uri="{C3380CC4-5D6E-409C-BE32-E72D297353CC}">
              <c16:uniqueId val="{00000002-1E2E-459C-8DED-23F7ACA693B7}"/>
            </c:ext>
          </c:extLst>
        </c:ser>
        <c:ser>
          <c:idx val="3"/>
          <c:order val="3"/>
          <c:tx>
            <c:strRef>
              <c:f>Sheet1!$A$5</c:f>
              <c:strCache>
                <c:ptCount val="1"/>
                <c:pt idx="0">
                  <c:v>230</c:v>
                </c:pt>
              </c:strCache>
            </c:strRef>
          </c:tx>
          <c:invertIfNegative val="0"/>
          <c:cat>
            <c:strRef>
              <c:f>Sheet1!$B$1:$E$1</c:f>
              <c:strCache>
                <c:ptCount val="4"/>
                <c:pt idx="0">
                  <c:v>"2"</c:v>
                </c:pt>
                <c:pt idx="1">
                  <c:v>"3"</c:v>
                </c:pt>
                <c:pt idx="2">
                  <c:v>"4"</c:v>
                </c:pt>
                <c:pt idx="3">
                  <c:v>"5"</c:v>
                </c:pt>
              </c:strCache>
            </c:strRef>
          </c:cat>
          <c:val>
            <c:numRef>
              <c:f>Sheet1!$B$5:$E$5</c:f>
              <c:numCache>
                <c:formatCode>General</c:formatCode>
                <c:ptCount val="4"/>
                <c:pt idx="0">
                  <c:v>15.79</c:v>
                </c:pt>
                <c:pt idx="1">
                  <c:v>68.42</c:v>
                </c:pt>
                <c:pt idx="2">
                  <c:v>15.79</c:v>
                </c:pt>
                <c:pt idx="3">
                  <c:v>0</c:v>
                </c:pt>
              </c:numCache>
            </c:numRef>
          </c:val>
          <c:extLst>
            <c:ext xmlns:c16="http://schemas.microsoft.com/office/drawing/2014/chart" uri="{C3380CC4-5D6E-409C-BE32-E72D297353CC}">
              <c16:uniqueId val="{00000003-1E2E-459C-8DED-23F7ACA693B7}"/>
            </c:ext>
          </c:extLst>
        </c:ser>
        <c:dLbls>
          <c:showLegendKey val="0"/>
          <c:showVal val="0"/>
          <c:showCatName val="0"/>
          <c:showSerName val="0"/>
          <c:showPercent val="0"/>
          <c:showBubbleSize val="0"/>
        </c:dLbls>
        <c:gapWidth val="150"/>
        <c:gapDepth val="0"/>
        <c:shape val="box"/>
        <c:axId val="241124480"/>
        <c:axId val="241126400"/>
        <c:axId val="0"/>
      </c:bar3DChart>
      <c:catAx>
        <c:axId val="2411244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241126400"/>
        <c:crosses val="autoZero"/>
        <c:auto val="1"/>
        <c:lblAlgn val="ctr"/>
        <c:lblOffset val="100"/>
        <c:tickLblSkip val="1"/>
        <c:tickMarkSkip val="1"/>
        <c:noMultiLvlLbl val="0"/>
      </c:catAx>
      <c:valAx>
        <c:axId val="24112640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241124480"/>
        <c:crosses val="autoZero"/>
        <c:crossBetween val="between"/>
      </c:valAx>
      <c:spPr>
        <a:noFill/>
        <a:ln w="25399">
          <a:noFill/>
        </a:ln>
      </c:spPr>
    </c:plotArea>
    <c:legend>
      <c:legendPos val="r"/>
      <c:layout>
        <c:manualLayout>
          <c:xMode val="edge"/>
          <c:yMode val="edge"/>
          <c:x val="0.73359840954274358"/>
          <c:y val="0.35714285714285715"/>
          <c:w val="0.23575596671429205"/>
          <c:h val="0.37433121860650553"/>
        </c:manualLayout>
      </c:layout>
      <c:overlay val="0"/>
      <c:spPr>
        <a:noFill/>
        <a:ln w="3175">
          <a:solidFill>
            <a:srgbClr val="000000"/>
          </a:solidFill>
          <a:prstDash val="solid"/>
        </a:ln>
      </c:spPr>
      <c:txPr>
        <a:bodyPr/>
        <a:lstStyle/>
        <a:p>
          <a:pPr>
            <a:defRPr sz="89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7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9642147117296221E-2"/>
          <c:y val="7.1428571428571425E-2"/>
          <c:w val="0.65208747514910537"/>
          <c:h val="0.7678571428571429"/>
        </c:manualLayout>
      </c:layout>
      <c:bar3DChart>
        <c:barDir val="col"/>
        <c:grouping val="clustered"/>
        <c:varyColors val="0"/>
        <c:ser>
          <c:idx val="0"/>
          <c:order val="0"/>
          <c:tx>
            <c:strRef>
              <c:f>Sheet1!$A$2</c:f>
              <c:strCache>
                <c:ptCount val="1"/>
                <c:pt idx="0">
                  <c:v>РФ</c:v>
                </c:pt>
              </c:strCache>
            </c:strRef>
          </c:tx>
          <c:spPr>
            <a:solidFill>
              <a:srgbClr val="9999FF"/>
            </a:solidFill>
            <a:ln w="12699">
              <a:solidFill>
                <a:srgbClr val="000000"/>
              </a:solidFill>
              <a:prstDash val="solid"/>
            </a:ln>
          </c:spPr>
          <c:invertIfNegative val="0"/>
          <c:cat>
            <c:strRef>
              <c:f>Sheet1!$B$1:$E$1</c:f>
              <c:strCache>
                <c:ptCount val="4"/>
                <c:pt idx="0">
                  <c:v>"2"</c:v>
                </c:pt>
                <c:pt idx="1">
                  <c:v>"3"</c:v>
                </c:pt>
                <c:pt idx="2">
                  <c:v>"4"</c:v>
                </c:pt>
                <c:pt idx="3">
                  <c:v>"5"</c:v>
                </c:pt>
              </c:strCache>
            </c:strRef>
          </c:cat>
          <c:val>
            <c:numRef>
              <c:f>Sheet1!$B$2:$E$2</c:f>
              <c:numCache>
                <c:formatCode>General</c:formatCode>
                <c:ptCount val="4"/>
                <c:pt idx="0">
                  <c:v>2.34</c:v>
                </c:pt>
                <c:pt idx="1">
                  <c:v>22.88</c:v>
                </c:pt>
                <c:pt idx="2">
                  <c:v>47.61</c:v>
                </c:pt>
                <c:pt idx="3">
                  <c:v>27.16</c:v>
                </c:pt>
              </c:numCache>
            </c:numRef>
          </c:val>
          <c:extLst>
            <c:ext xmlns:c16="http://schemas.microsoft.com/office/drawing/2014/chart" uri="{C3380CC4-5D6E-409C-BE32-E72D297353CC}">
              <c16:uniqueId val="{00000000-6DCD-4853-83B0-21A9B42F1978}"/>
            </c:ext>
          </c:extLst>
        </c:ser>
        <c:ser>
          <c:idx val="1"/>
          <c:order val="1"/>
          <c:tx>
            <c:strRef>
              <c:f>Sheet1!$A$3</c:f>
              <c:strCache>
                <c:ptCount val="1"/>
                <c:pt idx="0">
                  <c:v>Пензенская обл.</c:v>
                </c:pt>
              </c:strCache>
            </c:strRef>
          </c:tx>
          <c:spPr>
            <a:solidFill>
              <a:srgbClr val="993366"/>
            </a:solidFill>
            <a:ln w="12699">
              <a:solidFill>
                <a:srgbClr val="000000"/>
              </a:solidFill>
              <a:prstDash val="solid"/>
            </a:ln>
          </c:spPr>
          <c:invertIfNegative val="0"/>
          <c:cat>
            <c:strRef>
              <c:f>Sheet1!$B$1:$E$1</c:f>
              <c:strCache>
                <c:ptCount val="4"/>
                <c:pt idx="0">
                  <c:v>"2"</c:v>
                </c:pt>
                <c:pt idx="1">
                  <c:v>"3"</c:v>
                </c:pt>
                <c:pt idx="2">
                  <c:v>"4"</c:v>
                </c:pt>
                <c:pt idx="3">
                  <c:v>"5"</c:v>
                </c:pt>
              </c:strCache>
            </c:strRef>
          </c:cat>
          <c:val>
            <c:numRef>
              <c:f>Sheet1!$B$3:$E$3</c:f>
              <c:numCache>
                <c:formatCode>General</c:formatCode>
                <c:ptCount val="4"/>
                <c:pt idx="0">
                  <c:v>0.49</c:v>
                </c:pt>
                <c:pt idx="1">
                  <c:v>15.86</c:v>
                </c:pt>
                <c:pt idx="2">
                  <c:v>47.43</c:v>
                </c:pt>
                <c:pt idx="3">
                  <c:v>36.22</c:v>
                </c:pt>
              </c:numCache>
            </c:numRef>
          </c:val>
          <c:extLst>
            <c:ext xmlns:c16="http://schemas.microsoft.com/office/drawing/2014/chart" uri="{C3380CC4-5D6E-409C-BE32-E72D297353CC}">
              <c16:uniqueId val="{00000001-6DCD-4853-83B0-21A9B42F1978}"/>
            </c:ext>
          </c:extLst>
        </c:ser>
        <c:ser>
          <c:idx val="2"/>
          <c:order val="2"/>
          <c:tx>
            <c:strRef>
              <c:f>Sheet1!$A$4</c:f>
              <c:strCache>
                <c:ptCount val="1"/>
                <c:pt idx="0">
                  <c:v>Заречный</c:v>
                </c:pt>
              </c:strCache>
            </c:strRef>
          </c:tx>
          <c:spPr>
            <a:solidFill>
              <a:srgbClr val="FFFFCC"/>
            </a:solidFill>
            <a:ln w="12699">
              <a:solidFill>
                <a:srgbClr val="000000"/>
              </a:solidFill>
              <a:prstDash val="solid"/>
            </a:ln>
          </c:spPr>
          <c:invertIfNegative val="0"/>
          <c:cat>
            <c:strRef>
              <c:f>Sheet1!$B$1:$E$1</c:f>
              <c:strCache>
                <c:ptCount val="4"/>
                <c:pt idx="0">
                  <c:v>"2"</c:v>
                </c:pt>
                <c:pt idx="1">
                  <c:v>"3"</c:v>
                </c:pt>
                <c:pt idx="2">
                  <c:v>"4"</c:v>
                </c:pt>
                <c:pt idx="3">
                  <c:v>"5"</c:v>
                </c:pt>
              </c:strCache>
            </c:strRef>
          </c:cat>
          <c:val>
            <c:numRef>
              <c:f>Sheet1!$B$4:$E$4</c:f>
              <c:numCache>
                <c:formatCode>General</c:formatCode>
                <c:ptCount val="4"/>
                <c:pt idx="0">
                  <c:v>0</c:v>
                </c:pt>
                <c:pt idx="1">
                  <c:v>11.69</c:v>
                </c:pt>
                <c:pt idx="2">
                  <c:v>37.659999999999997</c:v>
                </c:pt>
                <c:pt idx="3">
                  <c:v>50.65</c:v>
                </c:pt>
              </c:numCache>
            </c:numRef>
          </c:val>
          <c:extLst>
            <c:ext xmlns:c16="http://schemas.microsoft.com/office/drawing/2014/chart" uri="{C3380CC4-5D6E-409C-BE32-E72D297353CC}">
              <c16:uniqueId val="{00000002-6DCD-4853-83B0-21A9B42F1978}"/>
            </c:ext>
          </c:extLst>
        </c:ser>
        <c:ser>
          <c:idx val="3"/>
          <c:order val="3"/>
          <c:tx>
            <c:strRef>
              <c:f>Sheet1!$A$5</c:f>
              <c:strCache>
                <c:ptCount val="1"/>
                <c:pt idx="0">
                  <c:v>230</c:v>
                </c:pt>
              </c:strCache>
            </c:strRef>
          </c:tx>
          <c:invertIfNegative val="0"/>
          <c:cat>
            <c:strRef>
              <c:f>Sheet1!$B$1:$E$1</c:f>
              <c:strCache>
                <c:ptCount val="4"/>
                <c:pt idx="0">
                  <c:v>"2"</c:v>
                </c:pt>
                <c:pt idx="1">
                  <c:v>"3"</c:v>
                </c:pt>
                <c:pt idx="2">
                  <c:v>"4"</c:v>
                </c:pt>
                <c:pt idx="3">
                  <c:v>"5"</c:v>
                </c:pt>
              </c:strCache>
            </c:strRef>
          </c:cat>
          <c:val>
            <c:numRef>
              <c:f>Sheet1!$B$5:$E$5</c:f>
              <c:numCache>
                <c:formatCode>General</c:formatCode>
                <c:ptCount val="4"/>
                <c:pt idx="0">
                  <c:v>0</c:v>
                </c:pt>
                <c:pt idx="1">
                  <c:v>13.64</c:v>
                </c:pt>
                <c:pt idx="2">
                  <c:v>59.09</c:v>
                </c:pt>
                <c:pt idx="3">
                  <c:v>27.27</c:v>
                </c:pt>
              </c:numCache>
            </c:numRef>
          </c:val>
          <c:extLst>
            <c:ext xmlns:c16="http://schemas.microsoft.com/office/drawing/2014/chart" uri="{C3380CC4-5D6E-409C-BE32-E72D297353CC}">
              <c16:uniqueId val="{00000003-6DCD-4853-83B0-21A9B42F1978}"/>
            </c:ext>
          </c:extLst>
        </c:ser>
        <c:dLbls>
          <c:showLegendKey val="0"/>
          <c:showVal val="0"/>
          <c:showCatName val="0"/>
          <c:showSerName val="0"/>
          <c:showPercent val="0"/>
          <c:showBubbleSize val="0"/>
        </c:dLbls>
        <c:gapWidth val="150"/>
        <c:gapDepth val="0"/>
        <c:shape val="box"/>
        <c:axId val="241124480"/>
        <c:axId val="241126400"/>
        <c:axId val="0"/>
      </c:bar3DChart>
      <c:catAx>
        <c:axId val="2411244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241126400"/>
        <c:crosses val="autoZero"/>
        <c:auto val="1"/>
        <c:lblAlgn val="ctr"/>
        <c:lblOffset val="100"/>
        <c:tickLblSkip val="1"/>
        <c:tickMarkSkip val="1"/>
        <c:noMultiLvlLbl val="0"/>
      </c:catAx>
      <c:valAx>
        <c:axId val="24112640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241124480"/>
        <c:crosses val="autoZero"/>
        <c:crossBetween val="between"/>
      </c:valAx>
      <c:spPr>
        <a:noFill/>
        <a:ln w="25399">
          <a:noFill/>
        </a:ln>
      </c:spPr>
    </c:plotArea>
    <c:legend>
      <c:legendPos val="r"/>
      <c:layout>
        <c:manualLayout>
          <c:xMode val="edge"/>
          <c:yMode val="edge"/>
          <c:x val="0.73359840954274358"/>
          <c:y val="0.35714285714285715"/>
          <c:w val="0.23575596671429205"/>
          <c:h val="0.37433121860650553"/>
        </c:manualLayout>
      </c:layout>
      <c:overlay val="0"/>
      <c:spPr>
        <a:noFill/>
        <a:ln w="3175">
          <a:solidFill>
            <a:srgbClr val="000000"/>
          </a:solidFill>
          <a:prstDash val="solid"/>
        </a:ln>
      </c:spPr>
      <c:txPr>
        <a:bodyPr/>
        <a:lstStyle/>
        <a:p>
          <a:pPr>
            <a:defRPr sz="89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7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9642147117296221E-2"/>
          <c:y val="7.1428571428571425E-2"/>
          <c:w val="0.65208747514910537"/>
          <c:h val="0.7678571428571429"/>
        </c:manualLayout>
      </c:layout>
      <c:bar3DChart>
        <c:barDir val="col"/>
        <c:grouping val="clustered"/>
        <c:varyColors val="0"/>
        <c:ser>
          <c:idx val="0"/>
          <c:order val="0"/>
          <c:tx>
            <c:strRef>
              <c:f>Sheet1!$A$2</c:f>
              <c:strCache>
                <c:ptCount val="1"/>
                <c:pt idx="0">
                  <c:v>РФ</c:v>
                </c:pt>
              </c:strCache>
            </c:strRef>
          </c:tx>
          <c:spPr>
            <a:solidFill>
              <a:srgbClr val="9999FF"/>
            </a:solidFill>
            <a:ln w="12699">
              <a:solidFill>
                <a:srgbClr val="000000"/>
              </a:solidFill>
              <a:prstDash val="solid"/>
            </a:ln>
          </c:spPr>
          <c:invertIfNegative val="0"/>
          <c:cat>
            <c:strRef>
              <c:f>Sheet1!$B$1:$E$1</c:f>
              <c:strCache>
                <c:ptCount val="4"/>
                <c:pt idx="0">
                  <c:v>"2"</c:v>
                </c:pt>
                <c:pt idx="1">
                  <c:v>"3"</c:v>
                </c:pt>
                <c:pt idx="2">
                  <c:v>"4"</c:v>
                </c:pt>
                <c:pt idx="3">
                  <c:v>"5"</c:v>
                </c:pt>
              </c:strCache>
            </c:strRef>
          </c:cat>
          <c:val>
            <c:numRef>
              <c:f>Sheet1!$B$2:$E$2</c:f>
              <c:numCache>
                <c:formatCode>General</c:formatCode>
                <c:ptCount val="4"/>
                <c:pt idx="0">
                  <c:v>1.35</c:v>
                </c:pt>
                <c:pt idx="1">
                  <c:v>21.88</c:v>
                </c:pt>
                <c:pt idx="2">
                  <c:v>52.36</c:v>
                </c:pt>
                <c:pt idx="3">
                  <c:v>24.41</c:v>
                </c:pt>
              </c:numCache>
            </c:numRef>
          </c:val>
          <c:extLst>
            <c:ext xmlns:c16="http://schemas.microsoft.com/office/drawing/2014/chart" uri="{C3380CC4-5D6E-409C-BE32-E72D297353CC}">
              <c16:uniqueId val="{00000000-DE32-4A0E-B650-F2DD7B78B3A9}"/>
            </c:ext>
          </c:extLst>
        </c:ser>
        <c:ser>
          <c:idx val="1"/>
          <c:order val="1"/>
          <c:tx>
            <c:strRef>
              <c:f>Sheet1!$A$3</c:f>
              <c:strCache>
                <c:ptCount val="1"/>
                <c:pt idx="0">
                  <c:v>Пензенская обл.</c:v>
                </c:pt>
              </c:strCache>
            </c:strRef>
          </c:tx>
          <c:spPr>
            <a:solidFill>
              <a:srgbClr val="993366"/>
            </a:solidFill>
            <a:ln w="12699">
              <a:solidFill>
                <a:srgbClr val="000000"/>
              </a:solidFill>
              <a:prstDash val="solid"/>
            </a:ln>
          </c:spPr>
          <c:invertIfNegative val="0"/>
          <c:cat>
            <c:strRef>
              <c:f>Sheet1!$B$1:$E$1</c:f>
              <c:strCache>
                <c:ptCount val="4"/>
                <c:pt idx="0">
                  <c:v>"2"</c:v>
                </c:pt>
                <c:pt idx="1">
                  <c:v>"3"</c:v>
                </c:pt>
                <c:pt idx="2">
                  <c:v>"4"</c:v>
                </c:pt>
                <c:pt idx="3">
                  <c:v>"5"</c:v>
                </c:pt>
              </c:strCache>
            </c:strRef>
          </c:cat>
          <c:val>
            <c:numRef>
              <c:f>Sheet1!$B$3:$E$3</c:f>
              <c:numCache>
                <c:formatCode>General</c:formatCode>
                <c:ptCount val="4"/>
                <c:pt idx="0">
                  <c:v>0.84</c:v>
                </c:pt>
                <c:pt idx="1">
                  <c:v>14.14</c:v>
                </c:pt>
                <c:pt idx="2">
                  <c:v>54.85</c:v>
                </c:pt>
                <c:pt idx="3">
                  <c:v>30.17</c:v>
                </c:pt>
              </c:numCache>
            </c:numRef>
          </c:val>
          <c:extLst>
            <c:ext xmlns:c16="http://schemas.microsoft.com/office/drawing/2014/chart" uri="{C3380CC4-5D6E-409C-BE32-E72D297353CC}">
              <c16:uniqueId val="{00000001-DE32-4A0E-B650-F2DD7B78B3A9}"/>
            </c:ext>
          </c:extLst>
        </c:ser>
        <c:ser>
          <c:idx val="2"/>
          <c:order val="2"/>
          <c:tx>
            <c:strRef>
              <c:f>Sheet1!$A$4</c:f>
              <c:strCache>
                <c:ptCount val="1"/>
                <c:pt idx="0">
                  <c:v>Заречный</c:v>
                </c:pt>
              </c:strCache>
            </c:strRef>
          </c:tx>
          <c:spPr>
            <a:solidFill>
              <a:srgbClr val="FFFFCC"/>
            </a:solidFill>
            <a:ln w="12699">
              <a:solidFill>
                <a:srgbClr val="000000"/>
              </a:solidFill>
              <a:prstDash val="solid"/>
            </a:ln>
          </c:spPr>
          <c:invertIfNegative val="0"/>
          <c:cat>
            <c:strRef>
              <c:f>Sheet1!$B$1:$E$1</c:f>
              <c:strCache>
                <c:ptCount val="4"/>
                <c:pt idx="0">
                  <c:v>"2"</c:v>
                </c:pt>
                <c:pt idx="1">
                  <c:v>"3"</c:v>
                </c:pt>
                <c:pt idx="2">
                  <c:v>"4"</c:v>
                </c:pt>
                <c:pt idx="3">
                  <c:v>"5"</c:v>
                </c:pt>
              </c:strCache>
            </c:strRef>
          </c:cat>
          <c:val>
            <c:numRef>
              <c:f>Sheet1!$B$4:$E$4</c:f>
              <c:numCache>
                <c:formatCode>General</c:formatCode>
                <c:ptCount val="4"/>
                <c:pt idx="0">
                  <c:v>1.1599999999999999</c:v>
                </c:pt>
                <c:pt idx="1">
                  <c:v>25.58</c:v>
                </c:pt>
                <c:pt idx="2">
                  <c:v>52.33</c:v>
                </c:pt>
                <c:pt idx="3">
                  <c:v>20.93</c:v>
                </c:pt>
              </c:numCache>
            </c:numRef>
          </c:val>
          <c:extLst>
            <c:ext xmlns:c16="http://schemas.microsoft.com/office/drawing/2014/chart" uri="{C3380CC4-5D6E-409C-BE32-E72D297353CC}">
              <c16:uniqueId val="{00000002-DE32-4A0E-B650-F2DD7B78B3A9}"/>
            </c:ext>
          </c:extLst>
        </c:ser>
        <c:ser>
          <c:idx val="3"/>
          <c:order val="3"/>
          <c:tx>
            <c:strRef>
              <c:f>Sheet1!$A$5</c:f>
              <c:strCache>
                <c:ptCount val="1"/>
                <c:pt idx="0">
                  <c:v>230</c:v>
                </c:pt>
              </c:strCache>
            </c:strRef>
          </c:tx>
          <c:invertIfNegative val="0"/>
          <c:cat>
            <c:strRef>
              <c:f>Sheet1!$B$1:$E$1</c:f>
              <c:strCache>
                <c:ptCount val="4"/>
                <c:pt idx="0">
                  <c:v>"2"</c:v>
                </c:pt>
                <c:pt idx="1">
                  <c:v>"3"</c:v>
                </c:pt>
                <c:pt idx="2">
                  <c:v>"4"</c:v>
                </c:pt>
                <c:pt idx="3">
                  <c:v>"5"</c:v>
                </c:pt>
              </c:strCache>
            </c:strRef>
          </c:cat>
          <c:val>
            <c:numRef>
              <c:f>Sheet1!$B$5:$E$5</c:f>
              <c:numCache>
                <c:formatCode>General</c:formatCode>
                <c:ptCount val="4"/>
                <c:pt idx="0">
                  <c:v>0</c:v>
                </c:pt>
                <c:pt idx="1">
                  <c:v>35</c:v>
                </c:pt>
                <c:pt idx="2">
                  <c:v>60</c:v>
                </c:pt>
                <c:pt idx="3">
                  <c:v>5</c:v>
                </c:pt>
              </c:numCache>
            </c:numRef>
          </c:val>
          <c:extLst>
            <c:ext xmlns:c16="http://schemas.microsoft.com/office/drawing/2014/chart" uri="{C3380CC4-5D6E-409C-BE32-E72D297353CC}">
              <c16:uniqueId val="{00000003-DE32-4A0E-B650-F2DD7B78B3A9}"/>
            </c:ext>
          </c:extLst>
        </c:ser>
        <c:dLbls>
          <c:showLegendKey val="0"/>
          <c:showVal val="0"/>
          <c:showCatName val="0"/>
          <c:showSerName val="0"/>
          <c:showPercent val="0"/>
          <c:showBubbleSize val="0"/>
        </c:dLbls>
        <c:gapWidth val="150"/>
        <c:gapDepth val="0"/>
        <c:shape val="box"/>
        <c:axId val="241124480"/>
        <c:axId val="241126400"/>
        <c:axId val="0"/>
      </c:bar3DChart>
      <c:catAx>
        <c:axId val="2411244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241126400"/>
        <c:crosses val="autoZero"/>
        <c:auto val="1"/>
        <c:lblAlgn val="ctr"/>
        <c:lblOffset val="100"/>
        <c:tickLblSkip val="1"/>
        <c:tickMarkSkip val="1"/>
        <c:noMultiLvlLbl val="0"/>
      </c:catAx>
      <c:valAx>
        <c:axId val="24112640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241124480"/>
        <c:crosses val="autoZero"/>
        <c:crossBetween val="between"/>
      </c:valAx>
      <c:spPr>
        <a:noFill/>
        <a:ln w="25399">
          <a:noFill/>
        </a:ln>
      </c:spPr>
    </c:plotArea>
    <c:legend>
      <c:legendPos val="r"/>
      <c:layout>
        <c:manualLayout>
          <c:xMode val="edge"/>
          <c:yMode val="edge"/>
          <c:x val="0.73359840954274358"/>
          <c:y val="0.35714285714285715"/>
          <c:w val="0.23575596671429205"/>
          <c:h val="0.37433121860650553"/>
        </c:manualLayout>
      </c:layout>
      <c:overlay val="0"/>
      <c:spPr>
        <a:noFill/>
        <a:ln w="3175">
          <a:solidFill>
            <a:srgbClr val="000000"/>
          </a:solidFill>
          <a:prstDash val="solid"/>
        </a:ln>
      </c:spPr>
      <c:txPr>
        <a:bodyPr/>
        <a:lstStyle/>
        <a:p>
          <a:pPr>
            <a:defRPr sz="89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75"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5</Pages>
  <Words>1608</Words>
  <Characters>9167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Ольга</cp:lastModifiedBy>
  <cp:revision>2</cp:revision>
  <dcterms:created xsi:type="dcterms:W3CDTF">2025-10-25T13:00:00Z</dcterms:created>
  <dcterms:modified xsi:type="dcterms:W3CDTF">2025-10-25T13:00:00Z</dcterms:modified>
</cp:coreProperties>
</file>