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CE" w:rsidRDefault="00F772CE" w:rsidP="00F772CE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C21F5FA" wp14:editId="5DE62740">
            <wp:simplePos x="0" y="0"/>
            <wp:positionH relativeFrom="column">
              <wp:posOffset>3525520</wp:posOffset>
            </wp:positionH>
            <wp:positionV relativeFrom="paragraph">
              <wp:posOffset>2540</wp:posOffset>
            </wp:positionV>
            <wp:extent cx="3020695" cy="336550"/>
            <wp:effectExtent l="0" t="0" r="0" b="0"/>
            <wp:wrapTight wrapText="bothSides">
              <wp:wrapPolygon edited="0">
                <wp:start x="10625" y="8558"/>
                <wp:lineTo x="2724" y="11004"/>
                <wp:lineTo x="2724" y="15894"/>
                <wp:lineTo x="19207" y="15894"/>
                <wp:lineTo x="19480" y="11004"/>
                <wp:lineTo x="11851" y="8558"/>
                <wp:lineTo x="10625" y="8558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1" t="27606" r="1441" b="35223"/>
                    <a:stretch/>
                  </pic:blipFill>
                  <pic:spPr bwMode="auto">
                    <a:xfrm>
                      <a:off x="0" y="0"/>
                      <a:ext cx="302069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4358" w:rsidRPr="0030236F" w:rsidRDefault="009E4358" w:rsidP="00F772CE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0236F">
        <w:rPr>
          <w:rFonts w:ascii="Times New Roman" w:hAnsi="Times New Roman" w:cs="Times New Roman"/>
          <w:b/>
          <w:sz w:val="32"/>
        </w:rPr>
        <w:t>ВОДИТЕЛЬ</w:t>
      </w:r>
      <w:r>
        <w:rPr>
          <w:rFonts w:ascii="Times New Roman" w:hAnsi="Times New Roman" w:cs="Times New Roman"/>
          <w:b/>
          <w:sz w:val="32"/>
        </w:rPr>
        <w:t>!</w:t>
      </w:r>
    </w:p>
    <w:p w:rsidR="00D82FBD" w:rsidRPr="00D90FE9" w:rsidRDefault="00D82FBD" w:rsidP="00F772C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90FE9">
        <w:rPr>
          <w:rFonts w:ascii="Times New Roman" w:hAnsi="Times New Roman" w:cs="Times New Roman"/>
          <w:sz w:val="24"/>
        </w:rPr>
        <w:t>Железнодорожные пути  можно пересекать только по железнодорожным переездам, уступая дорогу поезду (локомотиву, дрезине)</w:t>
      </w:r>
    </w:p>
    <w:p w:rsidR="00D90FE9" w:rsidRDefault="00D90FE9" w:rsidP="00F772C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82FBD" w:rsidRPr="00D90FE9" w:rsidRDefault="00D90FE9" w:rsidP="00F772C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90FE9">
        <w:rPr>
          <w:rFonts w:ascii="Times New Roman" w:hAnsi="Times New Roman" w:cs="Times New Roman"/>
          <w:b/>
          <w:i/>
          <w:sz w:val="24"/>
        </w:rPr>
        <w:t>Железнодорожные пути</w:t>
      </w:r>
      <w:r w:rsidRPr="00D90FE9">
        <w:rPr>
          <w:rFonts w:ascii="Times New Roman" w:hAnsi="Times New Roman" w:cs="Times New Roman"/>
          <w:sz w:val="24"/>
        </w:rPr>
        <w:t xml:space="preserve"> - неотъемлемая часть современной инфраструктуры нашего государства. Чтобы не пострадать при переезде через столь опасный участок дороги, необходимо строго выполнять правила проезда железнодорожных переездов.</w:t>
      </w:r>
    </w:p>
    <w:p w:rsidR="00D90FE9" w:rsidRDefault="00D90FE9" w:rsidP="00F772C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72CE" w:rsidRDefault="00F772CE" w:rsidP="00F772C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E4358">
        <w:rPr>
          <w:noProof/>
          <w:sz w:val="24"/>
        </w:rPr>
        <w:drawing>
          <wp:anchor distT="0" distB="0" distL="114300" distR="114300" simplePos="0" relativeHeight="251670528" behindDoc="0" locked="0" layoutInCell="1" allowOverlap="1" wp14:anchorId="24945FC5" wp14:editId="6B2ACE40">
            <wp:simplePos x="0" y="0"/>
            <wp:positionH relativeFrom="column">
              <wp:posOffset>2687320</wp:posOffset>
            </wp:positionH>
            <wp:positionV relativeFrom="margin">
              <wp:posOffset>5748655</wp:posOffset>
            </wp:positionV>
            <wp:extent cx="354330" cy="617220"/>
            <wp:effectExtent l="0" t="0" r="7620" b="0"/>
            <wp:wrapThrough wrapText="bothSides">
              <wp:wrapPolygon edited="0">
                <wp:start x="0" y="0"/>
                <wp:lineTo x="0" y="20667"/>
                <wp:lineTo x="20903" y="20667"/>
                <wp:lineTo x="20903" y="0"/>
                <wp:lineTo x="0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8" t="18245" r="29684" b="19286"/>
                    <a:stretch/>
                  </pic:blipFill>
                  <pic:spPr bwMode="auto">
                    <a:xfrm>
                      <a:off x="0" y="0"/>
                      <a:ext cx="35433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85A3166" wp14:editId="2725DD9D">
            <wp:simplePos x="0" y="0"/>
            <wp:positionH relativeFrom="column">
              <wp:posOffset>24765</wp:posOffset>
            </wp:positionH>
            <wp:positionV relativeFrom="margin">
              <wp:posOffset>5748655</wp:posOffset>
            </wp:positionV>
            <wp:extent cx="354330" cy="617220"/>
            <wp:effectExtent l="0" t="0" r="7620" b="0"/>
            <wp:wrapThrough wrapText="bothSides">
              <wp:wrapPolygon edited="0">
                <wp:start x="0" y="0"/>
                <wp:lineTo x="0" y="20667"/>
                <wp:lineTo x="20903" y="20667"/>
                <wp:lineTo x="20903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8" t="18245" r="29684" b="19286"/>
                    <a:stretch/>
                  </pic:blipFill>
                  <pic:spPr bwMode="auto">
                    <a:xfrm>
                      <a:off x="0" y="0"/>
                      <a:ext cx="35433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82FBD" w:rsidRPr="009E4358" w:rsidRDefault="00F772CE" w:rsidP="00F772C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</w:t>
      </w:r>
      <w:r w:rsidR="00D82FBD" w:rsidRPr="009E4358">
        <w:rPr>
          <w:rFonts w:ascii="Times New Roman" w:hAnsi="Times New Roman" w:cs="Times New Roman"/>
          <w:b/>
          <w:sz w:val="28"/>
        </w:rPr>
        <w:t xml:space="preserve">удь особо внимателен </w:t>
      </w:r>
      <w:r w:rsidR="00D82FBD" w:rsidRPr="009E4358">
        <w:rPr>
          <w:rFonts w:ascii="Times New Roman" w:hAnsi="Times New Roman" w:cs="Times New Roman"/>
          <w:b/>
          <w:sz w:val="28"/>
        </w:rPr>
        <w:br/>
        <w:t xml:space="preserve">на переезде! Не торопись! </w:t>
      </w:r>
    </w:p>
    <w:p w:rsidR="00D82FBD" w:rsidRDefault="00D82FBD" w:rsidP="00F772CE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32"/>
        </w:rPr>
      </w:pPr>
    </w:p>
    <w:p w:rsidR="009E4358" w:rsidRPr="00D82FBD" w:rsidRDefault="009E4358" w:rsidP="00F772CE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32"/>
        </w:rPr>
      </w:pPr>
      <w:r w:rsidRPr="00D82FBD">
        <w:rPr>
          <w:rFonts w:ascii="Times New Roman" w:hAnsi="Times New Roman" w:cs="Times New Roman"/>
          <w:b/>
          <w:sz w:val="32"/>
        </w:rPr>
        <w:t xml:space="preserve">Запрещается выезжать </w:t>
      </w:r>
      <w:r w:rsidR="00D82FBD">
        <w:rPr>
          <w:rFonts w:ascii="Times New Roman" w:hAnsi="Times New Roman" w:cs="Times New Roman"/>
          <w:b/>
          <w:sz w:val="32"/>
        </w:rPr>
        <w:br/>
      </w:r>
      <w:r w:rsidRPr="00D82FBD">
        <w:rPr>
          <w:rFonts w:ascii="Times New Roman" w:hAnsi="Times New Roman" w:cs="Times New Roman"/>
          <w:b/>
          <w:sz w:val="32"/>
        </w:rPr>
        <w:t>на переезд:</w:t>
      </w:r>
    </w:p>
    <w:p w:rsidR="00D82FBD" w:rsidRDefault="009E4358" w:rsidP="00F772CE">
      <w:pPr>
        <w:pStyle w:val="a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82FBD">
        <w:rPr>
          <w:rFonts w:ascii="Times New Roman" w:hAnsi="Times New Roman" w:cs="Times New Roman"/>
          <w:sz w:val="24"/>
        </w:rPr>
        <w:t xml:space="preserve">при закрытом или начинающем закрываться шлагбауме (независимо </w:t>
      </w:r>
      <w:r w:rsidR="00D82FBD">
        <w:rPr>
          <w:rFonts w:ascii="Times New Roman" w:hAnsi="Times New Roman" w:cs="Times New Roman"/>
          <w:sz w:val="24"/>
        </w:rPr>
        <w:br/>
      </w:r>
      <w:r w:rsidRPr="00D82FBD">
        <w:rPr>
          <w:rFonts w:ascii="Times New Roman" w:hAnsi="Times New Roman" w:cs="Times New Roman"/>
          <w:sz w:val="24"/>
        </w:rPr>
        <w:t>от сигнала светофора);</w:t>
      </w:r>
    </w:p>
    <w:p w:rsidR="00D82FBD" w:rsidRDefault="00D90FE9" w:rsidP="00F772CE">
      <w:pPr>
        <w:pStyle w:val="a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1" wp14:anchorId="6566EA36" wp14:editId="3833F448">
            <wp:simplePos x="0" y="0"/>
            <wp:positionH relativeFrom="margin">
              <wp:posOffset>10160</wp:posOffset>
            </wp:positionH>
            <wp:positionV relativeFrom="margin">
              <wp:posOffset>1729740</wp:posOffset>
            </wp:positionV>
            <wp:extent cx="3023870" cy="1700530"/>
            <wp:effectExtent l="171450" t="171450" r="386080" b="356870"/>
            <wp:wrapSquare wrapText="bothSides"/>
            <wp:docPr id="10" name="Рисунок 10" descr="C:\Users\1\AppData\Local\Microsoft\Windows\INetCache\Content.Word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1\AppData\Local\Microsoft\Windows\INetCache\Content.Word\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00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E4358" w:rsidRPr="00D82FBD">
        <w:rPr>
          <w:rFonts w:ascii="Times New Roman" w:hAnsi="Times New Roman" w:cs="Times New Roman"/>
          <w:sz w:val="24"/>
        </w:rPr>
        <w:t>при запрещающем сигнале светофора (независимо от положения и наличия шлагбаума);</w:t>
      </w:r>
    </w:p>
    <w:p w:rsidR="00D82FBD" w:rsidRDefault="009E4358" w:rsidP="00F772CE">
      <w:pPr>
        <w:pStyle w:val="a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82FBD">
        <w:rPr>
          <w:rFonts w:ascii="Times New Roman" w:hAnsi="Times New Roman" w:cs="Times New Roman"/>
          <w:sz w:val="24"/>
        </w:rPr>
        <w:t>при запрещающем сигнале дежурного по переезду (дежурный обращен к водителю грудью или спиной с поднятым над головой жезлом, красным фонарем или флажком, либо с вытянутыми в сторону руками);</w:t>
      </w:r>
    </w:p>
    <w:p w:rsidR="00D82FBD" w:rsidRDefault="009E4358" w:rsidP="00F772CE">
      <w:pPr>
        <w:pStyle w:val="a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82FBD">
        <w:rPr>
          <w:rFonts w:ascii="Times New Roman" w:hAnsi="Times New Roman" w:cs="Times New Roman"/>
          <w:sz w:val="24"/>
        </w:rPr>
        <w:t xml:space="preserve">если за переездом образовался затор, который вынудит водителя остановиться </w:t>
      </w:r>
      <w:r w:rsidR="005D3F55">
        <w:rPr>
          <w:rFonts w:ascii="Times New Roman" w:hAnsi="Times New Roman" w:cs="Times New Roman"/>
          <w:sz w:val="24"/>
        </w:rPr>
        <w:br/>
      </w:r>
      <w:r w:rsidRPr="00D82FBD">
        <w:rPr>
          <w:rFonts w:ascii="Times New Roman" w:hAnsi="Times New Roman" w:cs="Times New Roman"/>
          <w:sz w:val="24"/>
        </w:rPr>
        <w:t>на переезде;</w:t>
      </w:r>
    </w:p>
    <w:p w:rsidR="00D82FBD" w:rsidRDefault="009E4358" w:rsidP="00F772CE">
      <w:pPr>
        <w:pStyle w:val="a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82FBD">
        <w:rPr>
          <w:rFonts w:ascii="Times New Roman" w:hAnsi="Times New Roman" w:cs="Times New Roman"/>
          <w:sz w:val="24"/>
        </w:rPr>
        <w:t>если к переезду в пределах видимости приближается поезд (локомотив, дрезина).</w:t>
      </w:r>
    </w:p>
    <w:p w:rsidR="00D90FE9" w:rsidRDefault="00D90FE9" w:rsidP="00F772CE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D90FE9" w:rsidRPr="00D90FE9" w:rsidRDefault="00D90FE9" w:rsidP="00F772CE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 w:rsidRPr="00D90FE9">
        <w:rPr>
          <w:rFonts w:ascii="Times New Roman" w:hAnsi="Times New Roman" w:cs="Times New Roman"/>
          <w:b/>
          <w:sz w:val="24"/>
        </w:rPr>
        <w:t>Также запрещено:</w:t>
      </w:r>
    </w:p>
    <w:p w:rsidR="00D90FE9" w:rsidRDefault="009E4358" w:rsidP="00F772CE">
      <w:pPr>
        <w:pStyle w:val="a3"/>
        <w:numPr>
          <w:ilvl w:val="0"/>
          <w:numId w:val="8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82FBD">
        <w:rPr>
          <w:rFonts w:ascii="Times New Roman" w:hAnsi="Times New Roman" w:cs="Times New Roman"/>
          <w:sz w:val="24"/>
        </w:rPr>
        <w:t>объезжать с выездом на полосу встречного движения стоящие перед переездом транспортные средства;</w:t>
      </w:r>
    </w:p>
    <w:p w:rsidR="00D90FE9" w:rsidRDefault="009E4358" w:rsidP="00F772CE">
      <w:pPr>
        <w:pStyle w:val="a3"/>
        <w:numPr>
          <w:ilvl w:val="0"/>
          <w:numId w:val="8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90FE9">
        <w:rPr>
          <w:rFonts w:ascii="Times New Roman" w:hAnsi="Times New Roman" w:cs="Times New Roman"/>
          <w:sz w:val="24"/>
        </w:rPr>
        <w:t>самовольно открывать шлагбаум;</w:t>
      </w:r>
    </w:p>
    <w:p w:rsidR="00D90FE9" w:rsidRDefault="009E4358" w:rsidP="00F772CE">
      <w:pPr>
        <w:pStyle w:val="a3"/>
        <w:numPr>
          <w:ilvl w:val="0"/>
          <w:numId w:val="8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90FE9">
        <w:rPr>
          <w:rFonts w:ascii="Times New Roman" w:hAnsi="Times New Roman" w:cs="Times New Roman"/>
          <w:sz w:val="24"/>
        </w:rPr>
        <w:t xml:space="preserve">провозить через переезд </w:t>
      </w:r>
      <w:r w:rsidR="00D82FBD" w:rsidRPr="00D90FE9">
        <w:rPr>
          <w:rFonts w:ascii="Times New Roman" w:hAnsi="Times New Roman" w:cs="Times New Roman"/>
          <w:sz w:val="24"/>
        </w:rPr>
        <w:br/>
      </w:r>
      <w:r w:rsidRPr="00D90FE9">
        <w:rPr>
          <w:rFonts w:ascii="Times New Roman" w:hAnsi="Times New Roman" w:cs="Times New Roman"/>
          <w:sz w:val="24"/>
        </w:rPr>
        <w:t>в нетранспортном положении сельскохозяйственные, дорожные, строительные и другие машины и механизмы;</w:t>
      </w:r>
    </w:p>
    <w:p w:rsidR="009E4358" w:rsidRPr="00D90FE9" w:rsidRDefault="00D90FE9" w:rsidP="00F772CE">
      <w:pPr>
        <w:pStyle w:val="a3"/>
        <w:numPr>
          <w:ilvl w:val="0"/>
          <w:numId w:val="8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C2F3FC1" wp14:editId="7BADA188">
            <wp:simplePos x="0" y="0"/>
            <wp:positionH relativeFrom="column">
              <wp:posOffset>-10795</wp:posOffset>
            </wp:positionH>
            <wp:positionV relativeFrom="paragraph">
              <wp:posOffset>797560</wp:posOffset>
            </wp:positionV>
            <wp:extent cx="3020695" cy="336550"/>
            <wp:effectExtent l="0" t="0" r="0" b="0"/>
            <wp:wrapTight wrapText="bothSides">
              <wp:wrapPolygon edited="0">
                <wp:start x="10625" y="8558"/>
                <wp:lineTo x="2724" y="11004"/>
                <wp:lineTo x="2724" y="15894"/>
                <wp:lineTo x="19207" y="15894"/>
                <wp:lineTo x="19480" y="11004"/>
                <wp:lineTo x="11851" y="8558"/>
                <wp:lineTo x="10625" y="8558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1" t="27606" r="1441" b="35223"/>
                    <a:stretch/>
                  </pic:blipFill>
                  <pic:spPr bwMode="auto">
                    <a:xfrm>
                      <a:off x="0" y="0"/>
                      <a:ext cx="302069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E4358" w:rsidRPr="00D90FE9">
        <w:rPr>
          <w:rFonts w:ascii="Times New Roman" w:hAnsi="Times New Roman" w:cs="Times New Roman"/>
          <w:sz w:val="24"/>
        </w:rPr>
        <w:t xml:space="preserve">без разрешения начальника дистанции пути железной дороги движение тихоходных машин, скорость которых менее 8 км/ч, </w:t>
      </w:r>
      <w:r w:rsidR="00D82FBD" w:rsidRPr="00D90FE9">
        <w:rPr>
          <w:rFonts w:ascii="Times New Roman" w:hAnsi="Times New Roman" w:cs="Times New Roman"/>
          <w:sz w:val="24"/>
        </w:rPr>
        <w:br/>
      </w:r>
      <w:r w:rsidR="009E4358" w:rsidRPr="00D90FE9">
        <w:rPr>
          <w:rFonts w:ascii="Times New Roman" w:hAnsi="Times New Roman" w:cs="Times New Roman"/>
          <w:sz w:val="24"/>
        </w:rPr>
        <w:t>а также тракторных саней-волокуш.</w:t>
      </w:r>
    </w:p>
    <w:p w:rsidR="0030236F" w:rsidRDefault="0030236F" w:rsidP="00F772C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90FE9" w:rsidRDefault="00D90FE9" w:rsidP="00F772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3A83" w:rsidRDefault="00A461CE" w:rsidP="00F772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F1AD71D" wp14:editId="53BB655A">
            <wp:extent cx="2253343" cy="2336165"/>
            <wp:effectExtent l="0" t="0" r="0" b="698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57"/>
                    <a:stretch/>
                  </pic:blipFill>
                  <pic:spPr bwMode="auto">
                    <a:xfrm>
                      <a:off x="0" y="0"/>
                      <a:ext cx="2262520" cy="234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A83" w:rsidRDefault="00780BD3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27B26" w:rsidRPr="00DA3A83" w:rsidRDefault="00A461CE" w:rsidP="00F772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3A83">
        <w:rPr>
          <w:rFonts w:ascii="Times New Roman" w:hAnsi="Times New Roman" w:cs="Times New Roman"/>
          <w:sz w:val="28"/>
        </w:rPr>
        <w:t>ПРОКУРАТУРА РОССИЙСКОЙ ФЕДЕРАЦИИ</w:t>
      </w:r>
    </w:p>
    <w:p w:rsidR="00DA3A83" w:rsidRPr="00DA3A83" w:rsidRDefault="00780BD3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</w:p>
    <w:p w:rsidR="00DA3A83" w:rsidRPr="00DA3A83" w:rsidRDefault="00A461CE" w:rsidP="00F77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A3A83">
        <w:rPr>
          <w:rFonts w:ascii="Times New Roman" w:hAnsi="Times New Roman" w:cs="Times New Roman"/>
          <w:b/>
          <w:sz w:val="28"/>
        </w:rPr>
        <w:t>Приволжская транспортная прокуратура</w:t>
      </w:r>
    </w:p>
    <w:p w:rsidR="00DA3A83" w:rsidRPr="00DA3A83" w:rsidRDefault="00780BD3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:rsidR="00DA3A83" w:rsidRPr="00DA3A83" w:rsidRDefault="00A461CE" w:rsidP="00F77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A3A83">
        <w:rPr>
          <w:rFonts w:ascii="Times New Roman" w:hAnsi="Times New Roman" w:cs="Times New Roman"/>
          <w:b/>
          <w:sz w:val="28"/>
        </w:rPr>
        <w:t>Пензенская транспортная прокуратура</w:t>
      </w:r>
    </w:p>
    <w:p w:rsidR="00DA3A83" w:rsidRDefault="00780BD3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DA3A83" w:rsidRDefault="00780BD3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0"/>
        </w:rPr>
      </w:pPr>
    </w:p>
    <w:p w:rsidR="0030236F" w:rsidRPr="0030236F" w:rsidRDefault="00D90FE9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ПРАВИЛА</w:t>
      </w:r>
      <w:r w:rsidR="0030236F" w:rsidRPr="0030236F">
        <w:rPr>
          <w:rFonts w:ascii="Times New Roman" w:hAnsi="Times New Roman" w:cs="Times New Roman"/>
          <w:b/>
          <w:sz w:val="40"/>
        </w:rPr>
        <w:t xml:space="preserve"> ПРОЕЗДА ЧЕРЕЗ ЖЕЛЕЗНОДОРОЖНЫЕ ПУТИ</w:t>
      </w:r>
    </w:p>
    <w:p w:rsidR="00B27B26" w:rsidRDefault="00780BD3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B27B26" w:rsidRPr="00B27B26" w:rsidRDefault="00780BD3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A461CE" w:rsidRDefault="00A461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A461CE" w:rsidRDefault="00A461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F772CE">
        <w:rPr>
          <w:rFonts w:ascii="Times New Roman" w:hAnsi="Times New Roman" w:cs="Times New Roman"/>
          <w:sz w:val="24"/>
        </w:rPr>
        <w:lastRenderedPageBreak/>
        <w:t xml:space="preserve">При вынужденной остановке на переезде водитель должен немедленно высадить людей и принять меры для освобождения переезда. </w:t>
      </w:r>
    </w:p>
    <w:p w:rsid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F772CE" w:rsidRP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F772CE">
        <w:rPr>
          <w:rFonts w:ascii="Times New Roman" w:hAnsi="Times New Roman" w:cs="Times New Roman"/>
          <w:sz w:val="24"/>
        </w:rPr>
        <w:t>Одновременно водитель должен:</w:t>
      </w:r>
    </w:p>
    <w:p w:rsid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F772CE">
        <w:rPr>
          <w:rFonts w:ascii="Times New Roman" w:hAnsi="Times New Roman" w:cs="Times New Roman"/>
          <w:sz w:val="24"/>
        </w:rPr>
        <w:t xml:space="preserve">при имеющейся возможности послать двух человек вдоль путей в обе стороны </w:t>
      </w:r>
      <w:r w:rsidR="005D3F55">
        <w:rPr>
          <w:rFonts w:ascii="Times New Roman" w:hAnsi="Times New Roman" w:cs="Times New Roman"/>
          <w:sz w:val="24"/>
        </w:rPr>
        <w:br/>
      </w:r>
      <w:r w:rsidRPr="00F772CE">
        <w:rPr>
          <w:rFonts w:ascii="Times New Roman" w:hAnsi="Times New Roman" w:cs="Times New Roman"/>
          <w:sz w:val="24"/>
        </w:rPr>
        <w:t xml:space="preserve">от переезда на 1000 м (если одного, </w:t>
      </w:r>
      <w:r w:rsidR="005D3F55">
        <w:rPr>
          <w:rFonts w:ascii="Times New Roman" w:hAnsi="Times New Roman" w:cs="Times New Roman"/>
          <w:sz w:val="24"/>
        </w:rPr>
        <w:br/>
      </w:r>
      <w:r w:rsidRPr="00F772CE">
        <w:rPr>
          <w:rFonts w:ascii="Times New Roman" w:hAnsi="Times New Roman" w:cs="Times New Roman"/>
          <w:sz w:val="24"/>
        </w:rPr>
        <w:t>то в сторону худшей видимости пути), объяснив им правила подачи сигнала остановки ма</w:t>
      </w:r>
      <w:r>
        <w:rPr>
          <w:rFonts w:ascii="Times New Roman" w:hAnsi="Times New Roman" w:cs="Times New Roman"/>
          <w:sz w:val="24"/>
        </w:rPr>
        <w:t>шинисту приближающегося поезда;</w:t>
      </w:r>
    </w:p>
    <w:p w:rsid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F772CE">
        <w:rPr>
          <w:rFonts w:ascii="Times New Roman" w:hAnsi="Times New Roman" w:cs="Times New Roman"/>
          <w:sz w:val="24"/>
        </w:rPr>
        <w:t>оставаться возле транспортного средства и подавать сигналы общей тревоги;</w:t>
      </w:r>
    </w:p>
    <w:p w:rsidR="00F772CE" w:rsidRP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F772CE">
        <w:rPr>
          <w:rFonts w:ascii="Times New Roman" w:hAnsi="Times New Roman" w:cs="Times New Roman"/>
          <w:sz w:val="24"/>
        </w:rPr>
        <w:t>при появлении поезда бежать ему навстречу, подавая сигнал остановки.</w:t>
      </w:r>
    </w:p>
    <w:p w:rsidR="00F772CE" w:rsidRDefault="005D3F55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75pt;margin-top:226.95pt;width:238.35pt;height:186.2pt;z-index:251680768;mso-position-horizontal-relative:margin;mso-position-vertical-relative:margin">
            <v:imagedata r:id="rId11" o:title="htmlconvd-lnFEWg_html_10ec15ac1afb7b4"/>
            <w10:wrap type="square" anchorx="margin" anchory="margin"/>
          </v:shape>
        </w:pict>
      </w:r>
    </w:p>
    <w:p w:rsidR="00F772CE" w:rsidRP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F772CE">
        <w:rPr>
          <w:rFonts w:ascii="Times New Roman" w:hAnsi="Times New Roman" w:cs="Times New Roman"/>
          <w:b/>
          <w:sz w:val="24"/>
        </w:rPr>
        <w:t>Примечание</w:t>
      </w:r>
      <w:r w:rsidRPr="00F772CE">
        <w:rPr>
          <w:rFonts w:ascii="Times New Roman" w:hAnsi="Times New Roman" w:cs="Times New Roman"/>
          <w:sz w:val="24"/>
        </w:rPr>
        <w:t>. Сигналом остановки служит круговое движение руки (днем с лоскутом яркой материи или каким-либо хорошо видимым предметом, ночью - с факелом или фонарем). Сигналом общей тревоги служат серии из одного длинного и трех коротких звуковых сигналов.</w:t>
      </w:r>
    </w:p>
    <w:p w:rsidR="008358C0" w:rsidRDefault="008358C0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Default="008358C0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Default="008358C0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30236F" w:rsidRDefault="0030236F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</w:rPr>
      </w:pPr>
    </w:p>
    <w:p w:rsidR="00B05B50" w:rsidRPr="009E4358" w:rsidRDefault="0030236F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9E4358">
        <w:rPr>
          <w:rFonts w:ascii="Times New Roman" w:hAnsi="Times New Roman" w:cs="Times New Roman"/>
          <w:b/>
          <w:sz w:val="36"/>
        </w:rPr>
        <w:t>Знаки железнодорожного переезда</w:t>
      </w:r>
    </w:p>
    <w:p w:rsidR="00B05B50" w:rsidRDefault="00B05B50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</w:p>
    <w:p w:rsidR="0030236F" w:rsidRDefault="009E4358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pict>
          <v:shape id="_x0000_i1029" type="#_x0000_t75" style="width:148.95pt;height:130.35pt">
            <v:imagedata r:id="rId12" o:title="Indicator_Trecere_la_nivel_cu_o_cale_ferată_cu_bariere"/>
          </v:shape>
        </w:pict>
      </w:r>
    </w:p>
    <w:p w:rsidR="0030236F" w:rsidRDefault="0030236F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</w:p>
    <w:p w:rsidR="0030236F" w:rsidRPr="009E4358" w:rsidRDefault="0030236F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 w:rsidRPr="009E4358">
        <w:rPr>
          <w:rFonts w:ascii="Times New Roman" w:hAnsi="Times New Roman" w:cs="Times New Roman"/>
          <w:sz w:val="28"/>
        </w:rPr>
        <w:t>Дорожный знак «Железнодорожный переезд со шлагбаумом»</w:t>
      </w:r>
    </w:p>
    <w:p w:rsidR="0030236F" w:rsidRDefault="0030236F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</w:p>
    <w:p w:rsidR="0030236F" w:rsidRDefault="009E4358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pict>
          <v:shape id="_x0000_i1035" type="#_x0000_t75" style="width:168.85pt;height:147.7pt">
            <v:imagedata r:id="rId13" o:title="NO_road_sign_135.svg"/>
          </v:shape>
        </w:pict>
      </w:r>
    </w:p>
    <w:p w:rsidR="009E4358" w:rsidRPr="009E4358" w:rsidRDefault="009E4358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</w:p>
    <w:p w:rsidR="0030236F" w:rsidRPr="009E4358" w:rsidRDefault="009E4358" w:rsidP="00F772C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 w:rsidRPr="009E4358">
        <w:rPr>
          <w:rFonts w:ascii="Times New Roman" w:hAnsi="Times New Roman" w:cs="Times New Roman"/>
          <w:sz w:val="28"/>
        </w:rPr>
        <w:t xml:space="preserve">Дорожный знак </w:t>
      </w:r>
      <w:r w:rsidRPr="009E4358">
        <w:rPr>
          <w:rFonts w:ascii="Times New Roman" w:hAnsi="Times New Roman" w:cs="Times New Roman"/>
          <w:sz w:val="28"/>
        </w:rPr>
        <w:t xml:space="preserve"> «Железнодорожный переезд без шлагбаума»</w:t>
      </w:r>
    </w:p>
    <w:p w:rsidR="0030236F" w:rsidRDefault="0030236F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30236F" w:rsidRDefault="0030236F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30236F" w:rsidRDefault="0030236F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30236F" w:rsidRDefault="0030236F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F772CE" w:rsidRDefault="00F772CE" w:rsidP="00F772C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03FDE6DA" wp14:editId="3E8DEC5F">
            <wp:simplePos x="0" y="0"/>
            <wp:positionH relativeFrom="column">
              <wp:posOffset>59055</wp:posOffset>
            </wp:positionH>
            <wp:positionV relativeFrom="paragraph">
              <wp:posOffset>98425</wp:posOffset>
            </wp:positionV>
            <wp:extent cx="3020695" cy="336550"/>
            <wp:effectExtent l="0" t="0" r="0" b="0"/>
            <wp:wrapTight wrapText="bothSides">
              <wp:wrapPolygon edited="0">
                <wp:start x="10625" y="8558"/>
                <wp:lineTo x="2724" y="11004"/>
                <wp:lineTo x="2724" y="15894"/>
                <wp:lineTo x="19207" y="15894"/>
                <wp:lineTo x="19480" y="11004"/>
                <wp:lineTo x="11851" y="8558"/>
                <wp:lineTo x="10625" y="8558"/>
              </wp:wrapPolygon>
            </wp:wrapTight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1" t="27606" r="1441" b="35223"/>
                    <a:stretch/>
                  </pic:blipFill>
                  <pic:spPr bwMode="auto">
                    <a:xfrm>
                      <a:off x="0" y="0"/>
                      <a:ext cx="302069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80BD3">
        <w:rPr>
          <w:rFonts w:ascii="Times New Roman" w:hAnsi="Times New Roman" w:cs="Times New Roman"/>
          <w:b/>
          <w:sz w:val="28"/>
        </w:rPr>
        <w:t xml:space="preserve">  </w:t>
      </w:r>
      <w:bookmarkStart w:id="0" w:name="_GoBack"/>
      <w:bookmarkEnd w:id="0"/>
    </w:p>
    <w:p w:rsidR="00F772CE" w:rsidRDefault="00F772CE" w:rsidP="00F772C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C6E76" w:rsidRDefault="00F772CE" w:rsidP="00F772C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ВОДИТЕЛЯМ</w:t>
      </w:r>
      <w:r w:rsidR="00DC6E76" w:rsidRPr="00DC6E76">
        <w:rPr>
          <w:rFonts w:ascii="Times New Roman" w:hAnsi="Times New Roman" w:cs="Times New Roman"/>
          <w:b/>
          <w:sz w:val="28"/>
        </w:rPr>
        <w:t xml:space="preserve"> НА ЗАМЕТКУ!</w:t>
      </w:r>
    </w:p>
    <w:p w:rsidR="00CA270B" w:rsidRDefault="00CA270B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Статьей 12.10</w:t>
      </w:r>
      <w:r w:rsidR="00DC6E76" w:rsidRPr="00DC6E76">
        <w:rPr>
          <w:rFonts w:ascii="Times New Roman" w:hAnsi="Times New Roman" w:cs="Times New Roman"/>
          <w:sz w:val="24"/>
        </w:rPr>
        <w:t xml:space="preserve"> КоАП РФ предусмотрена ответственность </w:t>
      </w:r>
      <w:r>
        <w:rPr>
          <w:rFonts w:ascii="Times New Roman" w:hAnsi="Times New Roman" w:cs="Times New Roman"/>
          <w:sz w:val="24"/>
        </w:rPr>
        <w:t xml:space="preserve">водителей за нарушение </w:t>
      </w:r>
      <w:r w:rsidRPr="00F772CE">
        <w:rPr>
          <w:rFonts w:ascii="Times New Roman" w:hAnsi="Times New Roman" w:cs="Times New Roman"/>
          <w:sz w:val="24"/>
        </w:rPr>
        <w:t>правил движения через железнодорожные пути</w:t>
      </w:r>
      <w:r>
        <w:rPr>
          <w:rFonts w:ascii="Times New Roman" w:hAnsi="Times New Roman" w:cs="Times New Roman"/>
          <w:sz w:val="24"/>
        </w:rPr>
        <w:t>:</w:t>
      </w:r>
    </w:p>
    <w:p w:rsidR="00F772CE" w:rsidRDefault="00F772CE" w:rsidP="00F772CE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</w:t>
      </w:r>
      <w:r w:rsidRPr="00F772CE">
        <w:rPr>
          <w:rFonts w:ascii="Times New Roman" w:hAnsi="Times New Roman" w:cs="Times New Roman"/>
          <w:sz w:val="24"/>
        </w:rPr>
        <w:t xml:space="preserve">ересечение железнодорожного пути вне железнодорожного переезда, выезд </w:t>
      </w:r>
      <w:r w:rsidRPr="00F772CE">
        <w:rPr>
          <w:rFonts w:ascii="Times New Roman" w:hAnsi="Times New Roman" w:cs="Times New Roman"/>
          <w:sz w:val="24"/>
        </w:rPr>
        <w:br/>
        <w:t xml:space="preserve">на железнодорожный переезд при закрытом или закрывающемся шлагбауме либо при запрещающем сигнале светофора или дежурного по переезду, остановка или стоянка на железнодорожном переезде либо проезд через нерегулируемый железнодорожный переезд, если к переезду </w:t>
      </w:r>
      <w:r>
        <w:rPr>
          <w:rFonts w:ascii="Times New Roman" w:hAnsi="Times New Roman" w:cs="Times New Roman"/>
          <w:sz w:val="24"/>
        </w:rPr>
        <w:br/>
      </w:r>
      <w:r w:rsidRPr="00F772CE">
        <w:rPr>
          <w:rFonts w:ascii="Times New Roman" w:hAnsi="Times New Roman" w:cs="Times New Roman"/>
          <w:sz w:val="24"/>
        </w:rPr>
        <w:t>в пределах видимости приближает</w:t>
      </w:r>
      <w:r>
        <w:rPr>
          <w:rFonts w:ascii="Times New Roman" w:hAnsi="Times New Roman" w:cs="Times New Roman"/>
          <w:sz w:val="24"/>
        </w:rPr>
        <w:t xml:space="preserve">ся поезд (локомотив, дрезина) влечет </w:t>
      </w:r>
      <w:r w:rsidRPr="00F772CE">
        <w:rPr>
          <w:rFonts w:ascii="Times New Roman" w:hAnsi="Times New Roman" w:cs="Times New Roman"/>
          <w:sz w:val="24"/>
        </w:rPr>
        <w:t>наложение административного штрафа в размере пяти тысяч рублей или лишение права управления транспортными</w:t>
      </w:r>
      <w:proofErr w:type="gramEnd"/>
      <w:r w:rsidRPr="00F772CE">
        <w:rPr>
          <w:rFonts w:ascii="Times New Roman" w:hAnsi="Times New Roman" w:cs="Times New Roman"/>
          <w:sz w:val="24"/>
        </w:rPr>
        <w:t xml:space="preserve"> средствами на срок от трех </w:t>
      </w:r>
      <w:r w:rsidR="005D3F55">
        <w:rPr>
          <w:rFonts w:ascii="Times New Roman" w:hAnsi="Times New Roman" w:cs="Times New Roman"/>
          <w:sz w:val="24"/>
        </w:rPr>
        <w:br/>
      </w:r>
      <w:r w:rsidRPr="00F772CE">
        <w:rPr>
          <w:rFonts w:ascii="Times New Roman" w:hAnsi="Times New Roman" w:cs="Times New Roman"/>
          <w:sz w:val="24"/>
        </w:rPr>
        <w:t>до шести месяцев.</w:t>
      </w:r>
    </w:p>
    <w:p w:rsidR="00F772CE" w:rsidRDefault="00F772CE" w:rsidP="00F772CE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772CE">
        <w:rPr>
          <w:rFonts w:ascii="Times New Roman" w:hAnsi="Times New Roman" w:cs="Times New Roman"/>
          <w:sz w:val="24"/>
        </w:rPr>
        <w:t xml:space="preserve">Нарушение правил проезда через железнодорожные переезды, за исключением </w:t>
      </w:r>
      <w:r>
        <w:rPr>
          <w:rFonts w:ascii="Times New Roman" w:hAnsi="Times New Roman" w:cs="Times New Roman"/>
          <w:sz w:val="24"/>
        </w:rPr>
        <w:t xml:space="preserve">указанных выше </w:t>
      </w:r>
      <w:r w:rsidRPr="00F772CE">
        <w:rPr>
          <w:rFonts w:ascii="Times New Roman" w:hAnsi="Times New Roman" w:cs="Times New Roman"/>
          <w:sz w:val="24"/>
        </w:rPr>
        <w:t>случаев, -</w:t>
      </w:r>
      <w:r>
        <w:rPr>
          <w:rFonts w:ascii="Times New Roman" w:hAnsi="Times New Roman" w:cs="Times New Roman"/>
          <w:sz w:val="24"/>
        </w:rPr>
        <w:t xml:space="preserve"> </w:t>
      </w:r>
      <w:r w:rsidRPr="00F772CE">
        <w:rPr>
          <w:rFonts w:ascii="Times New Roman" w:hAnsi="Times New Roman" w:cs="Times New Roman"/>
          <w:sz w:val="24"/>
        </w:rPr>
        <w:t>влечет наложение административного штрафа в размере пяти тысяч рублей.</w:t>
      </w:r>
    </w:p>
    <w:p w:rsidR="00F772CE" w:rsidRPr="00F772CE" w:rsidRDefault="00F772CE" w:rsidP="00F772CE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772CE">
        <w:rPr>
          <w:rFonts w:ascii="Times New Roman" w:hAnsi="Times New Roman" w:cs="Times New Roman"/>
          <w:sz w:val="24"/>
        </w:rPr>
        <w:t>Повторное совершение административного правонарушения влечет лишение права управления транспортными средствами на срок один год.</w:t>
      </w:r>
    </w:p>
    <w:p w:rsid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2CCFF5D" wp14:editId="7D6D5026">
            <wp:simplePos x="0" y="0"/>
            <wp:positionH relativeFrom="column">
              <wp:posOffset>6350</wp:posOffset>
            </wp:positionH>
            <wp:positionV relativeFrom="paragraph">
              <wp:posOffset>14605</wp:posOffset>
            </wp:positionV>
            <wp:extent cx="3020695" cy="336550"/>
            <wp:effectExtent l="0" t="0" r="0" b="0"/>
            <wp:wrapTight wrapText="bothSides">
              <wp:wrapPolygon edited="0">
                <wp:start x="10625" y="8558"/>
                <wp:lineTo x="2724" y="11004"/>
                <wp:lineTo x="2724" y="15894"/>
                <wp:lineTo x="19207" y="15894"/>
                <wp:lineTo x="19480" y="11004"/>
                <wp:lineTo x="11851" y="8558"/>
                <wp:lineTo x="10625" y="8558"/>
              </wp:wrapPolygon>
            </wp:wrapTight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1" t="27606" r="1441" b="35223"/>
                    <a:stretch/>
                  </pic:blipFill>
                  <pic:spPr bwMode="auto">
                    <a:xfrm>
                      <a:off x="0" y="0"/>
                      <a:ext cx="302069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772CE" w:rsidRDefault="00F772CE" w:rsidP="00F77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F772CE" w:rsidSect="00A461CE">
      <w:pgSz w:w="16838" w:h="11906" w:orient="landscape"/>
      <w:pgMar w:top="567" w:right="567" w:bottom="426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2A4"/>
    <w:multiLevelType w:val="hybridMultilevel"/>
    <w:tmpl w:val="426C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5057"/>
    <w:multiLevelType w:val="hybridMultilevel"/>
    <w:tmpl w:val="B3C87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15A8"/>
    <w:multiLevelType w:val="hybridMultilevel"/>
    <w:tmpl w:val="0F00FA34"/>
    <w:lvl w:ilvl="0" w:tplc="04C8A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68493F"/>
    <w:multiLevelType w:val="hybridMultilevel"/>
    <w:tmpl w:val="F78AEEBA"/>
    <w:lvl w:ilvl="0" w:tplc="117E7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283B06"/>
    <w:multiLevelType w:val="hybridMultilevel"/>
    <w:tmpl w:val="84E84E32"/>
    <w:lvl w:ilvl="0" w:tplc="621EAA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1B0921"/>
    <w:multiLevelType w:val="hybridMultilevel"/>
    <w:tmpl w:val="B7F6E3A8"/>
    <w:lvl w:ilvl="0" w:tplc="7F5C53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65F7757"/>
    <w:multiLevelType w:val="hybridMultilevel"/>
    <w:tmpl w:val="635E7330"/>
    <w:lvl w:ilvl="0" w:tplc="CCA0B1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D50A2F"/>
    <w:multiLevelType w:val="hybridMultilevel"/>
    <w:tmpl w:val="1FF6A79E"/>
    <w:lvl w:ilvl="0" w:tplc="8D9C2E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D56ABC"/>
    <w:multiLevelType w:val="hybridMultilevel"/>
    <w:tmpl w:val="F51CC636"/>
    <w:lvl w:ilvl="0" w:tplc="2BA476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8F72B62"/>
    <w:multiLevelType w:val="hybridMultilevel"/>
    <w:tmpl w:val="0F5C96D6"/>
    <w:lvl w:ilvl="0" w:tplc="CDA486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34"/>
    <w:rsid w:val="0030236F"/>
    <w:rsid w:val="005D3F55"/>
    <w:rsid w:val="00780BD3"/>
    <w:rsid w:val="008358C0"/>
    <w:rsid w:val="009E4358"/>
    <w:rsid w:val="00A461CE"/>
    <w:rsid w:val="00B05B50"/>
    <w:rsid w:val="00CA270B"/>
    <w:rsid w:val="00D82FBD"/>
    <w:rsid w:val="00D90FE9"/>
    <w:rsid w:val="00DC65EA"/>
    <w:rsid w:val="00DC6E76"/>
    <w:rsid w:val="00DD7D34"/>
    <w:rsid w:val="00F7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03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31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7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CE98-4ED0-4092-AE79-0CD26CED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4</cp:revision>
  <cp:lastPrinted>2026-01-13T07:35:00Z</cp:lastPrinted>
  <dcterms:created xsi:type="dcterms:W3CDTF">2026-01-13T07:01:00Z</dcterms:created>
  <dcterms:modified xsi:type="dcterms:W3CDTF">2026-01-13T07:36:00Z</dcterms:modified>
</cp:coreProperties>
</file>